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18CC" w14:textId="12A4B74E" w:rsidR="00236D5D" w:rsidRDefault="00B764CD">
      <w:pPr>
        <w:jc w:val="center"/>
        <w:rPr>
          <w:rFonts w:ascii="Arial" w:hAnsi="Arial" w:cs="Arial"/>
          <w:b/>
          <w:color w:val="A23B38"/>
          <w:sz w:val="52"/>
          <w:szCs w:val="52"/>
        </w:rPr>
      </w:pPr>
      <w:r>
        <w:rPr>
          <w:rFonts w:ascii="Arial" w:hAnsi="Arial" w:cs="Arial"/>
          <w:b/>
          <w:noProof/>
          <w:color w:val="A23B38"/>
        </w:rPr>
        <w:drawing>
          <wp:anchor distT="0" distB="0" distL="114300" distR="114300" simplePos="0" relativeHeight="251658240" behindDoc="0" locked="0" layoutInCell="1" allowOverlap="1" wp14:anchorId="6453BCE8" wp14:editId="509F8456">
            <wp:simplePos x="0" y="0"/>
            <wp:positionH relativeFrom="column">
              <wp:posOffset>-333375</wp:posOffset>
            </wp:positionH>
            <wp:positionV relativeFrom="paragraph">
              <wp:posOffset>-361950</wp:posOffset>
            </wp:positionV>
            <wp:extent cx="1323975" cy="1524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524000"/>
                    </a:xfrm>
                    <a:prstGeom prst="rect">
                      <a:avLst/>
                    </a:prstGeom>
                    <a:noFill/>
                  </pic:spPr>
                </pic:pic>
              </a:graphicData>
            </a:graphic>
            <wp14:sizeRelH relativeFrom="page">
              <wp14:pctWidth>0</wp14:pctWidth>
            </wp14:sizeRelH>
            <wp14:sizeRelV relativeFrom="page">
              <wp14:pctHeight>0</wp14:pctHeight>
            </wp14:sizeRelV>
          </wp:anchor>
        </w:drawing>
      </w:r>
      <w:r w:rsidR="00236D5D">
        <w:rPr>
          <w:rFonts w:ascii="Arial" w:hAnsi="Arial" w:cs="Arial"/>
          <w:b/>
          <w:color w:val="A23B38"/>
          <w:sz w:val="52"/>
          <w:szCs w:val="52"/>
        </w:rPr>
        <w:t>BLESSED HUGH FARINGDON</w:t>
      </w:r>
      <w:r w:rsidR="00236D5D">
        <w:rPr>
          <w:rFonts w:ascii="Cambria" w:hAnsi="Cambria"/>
          <w:b/>
          <w:color w:val="A23B38"/>
          <w:sz w:val="52"/>
          <w:szCs w:val="52"/>
        </w:rPr>
        <w:t xml:space="preserve"> </w:t>
      </w:r>
      <w:r w:rsidR="00236D5D">
        <w:rPr>
          <w:rFonts w:ascii="Arial" w:hAnsi="Arial"/>
          <w:b/>
          <w:color w:val="A23B38"/>
          <w:sz w:val="52"/>
          <w:szCs w:val="52"/>
        </w:rPr>
        <w:t>CATHOLIC</w:t>
      </w:r>
      <w:r w:rsidR="00236D5D">
        <w:rPr>
          <w:rFonts w:ascii="Arial" w:hAnsi="Arial" w:cs="Arial"/>
          <w:b/>
          <w:color w:val="A23B38"/>
          <w:sz w:val="52"/>
          <w:szCs w:val="52"/>
        </w:rPr>
        <w:t xml:space="preserve"> SCHOOL and           6</w:t>
      </w:r>
      <w:r w:rsidR="00236D5D">
        <w:rPr>
          <w:rFonts w:ascii="Arial" w:hAnsi="Arial" w:cs="Arial"/>
          <w:b/>
          <w:color w:val="A23B38"/>
          <w:sz w:val="52"/>
          <w:szCs w:val="52"/>
          <w:vertAlign w:val="superscript"/>
        </w:rPr>
        <w:t>th</w:t>
      </w:r>
      <w:r w:rsidR="00236D5D">
        <w:rPr>
          <w:rFonts w:ascii="Arial" w:hAnsi="Arial" w:cs="Arial"/>
          <w:b/>
          <w:color w:val="A23B38"/>
          <w:sz w:val="52"/>
          <w:szCs w:val="52"/>
        </w:rPr>
        <w:t xml:space="preserve"> FORM CENTRE</w:t>
      </w:r>
    </w:p>
    <w:p w14:paraId="22491650" w14:textId="77777777" w:rsidR="00236D5D" w:rsidRDefault="00236D5D">
      <w:pPr>
        <w:pStyle w:val="NoSpacing"/>
        <w:jc w:val="center"/>
        <w:rPr>
          <w:rFonts w:ascii="Albertus" w:hAnsi="Albertus"/>
          <w:i/>
          <w:color w:val="943634"/>
          <w:sz w:val="28"/>
          <w:szCs w:val="28"/>
        </w:rPr>
      </w:pPr>
    </w:p>
    <w:p w14:paraId="68E9CA7C" w14:textId="77777777" w:rsidR="00236D5D" w:rsidRDefault="00236D5D">
      <w:pPr>
        <w:pStyle w:val="NoSpacing"/>
        <w:jc w:val="center"/>
        <w:rPr>
          <w:rFonts w:ascii="Albertus" w:hAnsi="Albertus"/>
          <w:i/>
          <w:color w:val="943634"/>
          <w:sz w:val="28"/>
          <w:szCs w:val="28"/>
        </w:rPr>
      </w:pPr>
    </w:p>
    <w:p w14:paraId="6C09E590" w14:textId="77777777" w:rsidR="00236D5D" w:rsidRDefault="00236D5D">
      <w:pPr>
        <w:pStyle w:val="NoSpacing"/>
        <w:rPr>
          <w:color w:val="A23B38"/>
          <w:sz w:val="28"/>
          <w:szCs w:val="28"/>
        </w:rPr>
      </w:pPr>
    </w:p>
    <w:p w14:paraId="52B8C271" w14:textId="77777777" w:rsidR="00236D5D" w:rsidRDefault="00236D5D" w:rsidP="004D3C4C">
      <w:pPr>
        <w:pStyle w:val="NoSpacing"/>
        <w:jc w:val="center"/>
        <w:rPr>
          <w:color w:val="A23B38"/>
          <w:sz w:val="28"/>
          <w:szCs w:val="28"/>
        </w:rPr>
      </w:pPr>
    </w:p>
    <w:p w14:paraId="15085015" w14:textId="77777777" w:rsidR="00236D5D" w:rsidRDefault="00236D5D" w:rsidP="004D3C4C">
      <w:pPr>
        <w:pStyle w:val="NoSpacing"/>
        <w:jc w:val="center"/>
        <w:rPr>
          <w:color w:val="A23B38"/>
          <w:sz w:val="28"/>
          <w:szCs w:val="28"/>
        </w:rPr>
      </w:pPr>
    </w:p>
    <w:p w14:paraId="7AF4DFBC" w14:textId="77777777" w:rsidR="00236D5D" w:rsidRDefault="00236D5D" w:rsidP="004D3C4C">
      <w:pPr>
        <w:pStyle w:val="NoSpacing"/>
        <w:jc w:val="center"/>
        <w:rPr>
          <w:rFonts w:ascii="Arial" w:hAnsi="Arial" w:cs="Arial"/>
          <w:b/>
          <w:color w:val="A23B38"/>
          <w:sz w:val="72"/>
          <w:szCs w:val="72"/>
        </w:rPr>
      </w:pPr>
      <w:bookmarkStart w:id="0" w:name="_Hlk531602310"/>
      <w:r>
        <w:rPr>
          <w:rFonts w:ascii="Arial" w:hAnsi="Arial" w:cs="Arial"/>
          <w:b/>
          <w:color w:val="A23B38"/>
          <w:sz w:val="72"/>
          <w:szCs w:val="72"/>
        </w:rPr>
        <w:t>EXTERNAL EXAMS</w:t>
      </w:r>
    </w:p>
    <w:p w14:paraId="1F3832A6" w14:textId="77777777" w:rsidR="00236D5D" w:rsidRDefault="00236D5D" w:rsidP="004D3C4C">
      <w:pPr>
        <w:pStyle w:val="NoSpacing"/>
        <w:jc w:val="center"/>
        <w:rPr>
          <w:rFonts w:ascii="Arial" w:hAnsi="Arial" w:cs="Arial"/>
          <w:b/>
          <w:color w:val="A23B38"/>
          <w:sz w:val="72"/>
          <w:szCs w:val="72"/>
        </w:rPr>
      </w:pPr>
      <w:r>
        <w:rPr>
          <w:rFonts w:ascii="Arial" w:hAnsi="Arial" w:cs="Arial"/>
          <w:b/>
          <w:color w:val="A23B38"/>
          <w:sz w:val="72"/>
          <w:szCs w:val="72"/>
        </w:rPr>
        <w:t>INFORMATION</w:t>
      </w:r>
      <w:r>
        <w:rPr>
          <w:rFonts w:ascii="Garamond" w:hAnsi="Garamond"/>
          <w:b/>
          <w:color w:val="A23B38"/>
          <w:sz w:val="72"/>
          <w:szCs w:val="72"/>
        </w:rPr>
        <w:t xml:space="preserve"> </w:t>
      </w:r>
      <w:r>
        <w:rPr>
          <w:rFonts w:ascii="Arial" w:hAnsi="Arial" w:cs="Arial"/>
          <w:b/>
          <w:color w:val="A23B38"/>
          <w:sz w:val="72"/>
          <w:szCs w:val="72"/>
        </w:rPr>
        <w:t>BOOKLET</w:t>
      </w:r>
    </w:p>
    <w:bookmarkEnd w:id="0"/>
    <w:p w14:paraId="49FBCDD1" w14:textId="77777777" w:rsidR="00236D5D" w:rsidRDefault="00236D5D" w:rsidP="004D3C4C">
      <w:pPr>
        <w:pStyle w:val="NoSpacing"/>
        <w:jc w:val="center"/>
        <w:rPr>
          <w:rFonts w:ascii="Garamond" w:hAnsi="Garamond"/>
          <w:b/>
          <w:color w:val="A23B38"/>
          <w:sz w:val="72"/>
          <w:szCs w:val="72"/>
        </w:rPr>
      </w:pPr>
    </w:p>
    <w:p w14:paraId="5C1397A7" w14:textId="58BF78A2" w:rsidR="00236D5D" w:rsidRDefault="00236D5D" w:rsidP="004D3C4C">
      <w:pPr>
        <w:pStyle w:val="NoSpacing"/>
        <w:jc w:val="center"/>
        <w:rPr>
          <w:rFonts w:ascii="Garamond" w:hAnsi="Garamond"/>
          <w:b/>
          <w:color w:val="A23B38"/>
          <w:sz w:val="72"/>
          <w:szCs w:val="72"/>
        </w:rPr>
      </w:pPr>
      <w:r>
        <w:rPr>
          <w:rFonts w:ascii="Garamond" w:hAnsi="Garamond"/>
          <w:b/>
          <w:color w:val="A23B38"/>
          <w:sz w:val="72"/>
          <w:szCs w:val="72"/>
        </w:rPr>
        <w:t>FOR PARENTS AND</w:t>
      </w:r>
    </w:p>
    <w:p w14:paraId="76ADBB81" w14:textId="77777777" w:rsidR="00236D5D" w:rsidRDefault="00236D5D" w:rsidP="004D3C4C">
      <w:pPr>
        <w:pStyle w:val="NoSpacing"/>
        <w:jc w:val="center"/>
        <w:rPr>
          <w:rFonts w:ascii="Garamond" w:hAnsi="Garamond"/>
          <w:b/>
          <w:color w:val="A23B38"/>
          <w:sz w:val="72"/>
          <w:szCs w:val="72"/>
        </w:rPr>
      </w:pPr>
      <w:r>
        <w:rPr>
          <w:rFonts w:ascii="Garamond" w:hAnsi="Garamond"/>
          <w:b/>
          <w:color w:val="A23B38"/>
          <w:sz w:val="72"/>
          <w:szCs w:val="72"/>
        </w:rPr>
        <w:t>STUDENTS</w:t>
      </w:r>
    </w:p>
    <w:p w14:paraId="01FF3BE7" w14:textId="77777777" w:rsidR="00236D5D" w:rsidRDefault="00236D5D" w:rsidP="004D3C4C">
      <w:pPr>
        <w:pStyle w:val="NoSpacing"/>
        <w:jc w:val="center"/>
        <w:rPr>
          <w:rFonts w:ascii="Garamond" w:hAnsi="Garamond"/>
          <w:b/>
          <w:color w:val="A23B38"/>
          <w:sz w:val="72"/>
          <w:szCs w:val="72"/>
        </w:rPr>
      </w:pPr>
    </w:p>
    <w:p w14:paraId="37A9C018" w14:textId="7DF5588D" w:rsidR="00236D5D" w:rsidRDefault="00236D5D" w:rsidP="004D3C4C">
      <w:pPr>
        <w:pStyle w:val="NoSpacing"/>
        <w:jc w:val="center"/>
        <w:rPr>
          <w:rFonts w:ascii="Garamond" w:hAnsi="Garamond"/>
          <w:b/>
          <w:color w:val="A23B38"/>
          <w:sz w:val="72"/>
          <w:szCs w:val="72"/>
        </w:rPr>
      </w:pPr>
      <w:r>
        <w:rPr>
          <w:rFonts w:ascii="Garamond" w:hAnsi="Garamond"/>
          <w:b/>
          <w:color w:val="A23B38"/>
          <w:sz w:val="72"/>
          <w:szCs w:val="72"/>
        </w:rPr>
        <w:t>202</w:t>
      </w:r>
      <w:r w:rsidR="00DB2012">
        <w:rPr>
          <w:rFonts w:ascii="Garamond" w:hAnsi="Garamond"/>
          <w:b/>
          <w:color w:val="A23B38"/>
          <w:sz w:val="72"/>
          <w:szCs w:val="72"/>
        </w:rPr>
        <w:t>3</w:t>
      </w:r>
      <w:r>
        <w:rPr>
          <w:rFonts w:ascii="Garamond" w:hAnsi="Garamond"/>
          <w:b/>
          <w:color w:val="A23B38"/>
          <w:sz w:val="72"/>
          <w:szCs w:val="72"/>
        </w:rPr>
        <w:t xml:space="preserve"> - 202</w:t>
      </w:r>
      <w:r w:rsidR="00DB2012">
        <w:rPr>
          <w:rFonts w:ascii="Garamond" w:hAnsi="Garamond"/>
          <w:b/>
          <w:color w:val="A23B38"/>
          <w:sz w:val="72"/>
          <w:szCs w:val="72"/>
        </w:rPr>
        <w:t>4</w:t>
      </w:r>
    </w:p>
    <w:p w14:paraId="063B34E3" w14:textId="77777777" w:rsidR="00236D5D" w:rsidRDefault="00236D5D" w:rsidP="004D3C4C">
      <w:pPr>
        <w:pStyle w:val="NoSpacing"/>
        <w:jc w:val="center"/>
        <w:rPr>
          <w:rFonts w:ascii="Baskerville Old Face" w:hAnsi="Baskerville Old Face"/>
          <w:b/>
          <w:color w:val="A23B38"/>
          <w:sz w:val="40"/>
          <w:szCs w:val="40"/>
        </w:rPr>
      </w:pPr>
    </w:p>
    <w:p w14:paraId="28689C9E" w14:textId="77777777" w:rsidR="00236D5D" w:rsidRDefault="00236D5D" w:rsidP="004D3C4C">
      <w:pPr>
        <w:pStyle w:val="NoSpacing"/>
        <w:jc w:val="center"/>
        <w:rPr>
          <w:b/>
          <w:i/>
          <w:color w:val="A23B38"/>
          <w:sz w:val="24"/>
          <w:szCs w:val="24"/>
        </w:rPr>
      </w:pPr>
    </w:p>
    <w:p w14:paraId="504D1D0F" w14:textId="77777777" w:rsidR="00236D5D" w:rsidRDefault="00236D5D" w:rsidP="004D3C4C">
      <w:pPr>
        <w:pStyle w:val="NoSpacing"/>
        <w:jc w:val="center"/>
        <w:rPr>
          <w:b/>
          <w:i/>
          <w:color w:val="A23B38"/>
          <w:sz w:val="24"/>
          <w:szCs w:val="24"/>
        </w:rPr>
      </w:pPr>
    </w:p>
    <w:p w14:paraId="3960A31D" w14:textId="77777777" w:rsidR="00236D5D" w:rsidRDefault="00236D5D" w:rsidP="004D3C4C">
      <w:pPr>
        <w:pStyle w:val="NoSpacing"/>
        <w:jc w:val="center"/>
        <w:rPr>
          <w:b/>
          <w:i/>
          <w:color w:val="A23B38"/>
          <w:sz w:val="24"/>
          <w:szCs w:val="24"/>
        </w:rPr>
      </w:pPr>
    </w:p>
    <w:p w14:paraId="531FA946" w14:textId="4483C295" w:rsidR="00236D5D" w:rsidRDefault="00236D5D" w:rsidP="004D3C4C">
      <w:pPr>
        <w:pStyle w:val="NoSpacing"/>
        <w:jc w:val="center"/>
        <w:rPr>
          <w:b/>
          <w:color w:val="A23B38"/>
          <w:sz w:val="36"/>
          <w:szCs w:val="36"/>
        </w:rPr>
      </w:pPr>
      <w:r>
        <w:rPr>
          <w:b/>
          <w:color w:val="A23B38"/>
          <w:sz w:val="36"/>
          <w:szCs w:val="36"/>
        </w:rPr>
        <w:t>TELEPHONE: 0118 957 4730</w:t>
      </w:r>
    </w:p>
    <w:p w14:paraId="75A0D438" w14:textId="098826A1" w:rsidR="001C359F" w:rsidRDefault="00236D5D" w:rsidP="004D3C4C">
      <w:pPr>
        <w:pStyle w:val="NoSpacing"/>
        <w:jc w:val="center"/>
        <w:rPr>
          <w:b/>
          <w:color w:val="A23B38"/>
          <w:sz w:val="36"/>
          <w:szCs w:val="36"/>
        </w:rPr>
      </w:pPr>
      <w:r>
        <w:rPr>
          <w:b/>
          <w:color w:val="A23B38"/>
          <w:sz w:val="36"/>
          <w:szCs w:val="36"/>
        </w:rPr>
        <w:t>EMAIL:</w:t>
      </w:r>
      <w:r w:rsidR="004D3C4C">
        <w:rPr>
          <w:b/>
          <w:color w:val="A23B38"/>
          <w:sz w:val="36"/>
          <w:szCs w:val="36"/>
        </w:rPr>
        <w:t xml:space="preserve"> </w:t>
      </w:r>
      <w:hyperlink r:id="rId12" w:history="1">
        <w:r w:rsidR="00926739" w:rsidRPr="00395A62">
          <w:rPr>
            <w:rStyle w:val="Hyperlink"/>
            <w:b/>
            <w:sz w:val="36"/>
            <w:szCs w:val="36"/>
          </w:rPr>
          <w:t>D.Hemmings@hughfaringdon.org</w:t>
        </w:r>
      </w:hyperlink>
    </w:p>
    <w:p w14:paraId="18F316B7" w14:textId="7DF8D669" w:rsidR="001C359F" w:rsidRPr="001C359F" w:rsidRDefault="001C359F" w:rsidP="004D3C4C">
      <w:pPr>
        <w:pStyle w:val="NoSpacing"/>
        <w:ind w:left="720"/>
        <w:jc w:val="center"/>
        <w:rPr>
          <w:rStyle w:val="Hyperlink"/>
        </w:rPr>
      </w:pPr>
      <w:r w:rsidRPr="001C359F">
        <w:rPr>
          <w:rStyle w:val="Hyperlink"/>
          <w:b/>
          <w:sz w:val="36"/>
          <w:szCs w:val="36"/>
        </w:rPr>
        <w:t>A.Whitby@hughfaringdon.org</w:t>
      </w:r>
    </w:p>
    <w:p w14:paraId="1BE41B2C" w14:textId="77777777" w:rsidR="001C359F" w:rsidRDefault="001C359F" w:rsidP="001C359F">
      <w:pPr>
        <w:pStyle w:val="NoSpacing"/>
        <w:jc w:val="center"/>
        <w:rPr>
          <w:b/>
          <w:color w:val="A23B38"/>
          <w:sz w:val="36"/>
          <w:szCs w:val="36"/>
        </w:rPr>
      </w:pPr>
    </w:p>
    <w:p w14:paraId="4ABBAD10" w14:textId="77777777" w:rsidR="00CC68F7" w:rsidRPr="001C359F" w:rsidRDefault="00CC68F7">
      <w:pPr>
        <w:pStyle w:val="NoSpacing"/>
        <w:jc w:val="center"/>
        <w:rPr>
          <w:rStyle w:val="Hyperlink"/>
        </w:rPr>
      </w:pPr>
    </w:p>
    <w:p w14:paraId="1CEB1D56" w14:textId="77777777" w:rsidR="00CC68F7" w:rsidRDefault="00CC68F7">
      <w:pPr>
        <w:pStyle w:val="NoSpacing"/>
        <w:jc w:val="center"/>
        <w:rPr>
          <w:b/>
          <w:color w:val="A23B38"/>
          <w:sz w:val="36"/>
          <w:szCs w:val="36"/>
        </w:rPr>
      </w:pPr>
    </w:p>
    <w:p w14:paraId="02D13839" w14:textId="77777777" w:rsidR="00236D5D" w:rsidRDefault="00236D5D">
      <w:pPr>
        <w:pStyle w:val="NoSpacing"/>
        <w:rPr>
          <w:rFonts w:ascii="Arial" w:hAnsi="Arial" w:cs="Arial"/>
          <w:sz w:val="24"/>
          <w:szCs w:val="24"/>
        </w:rPr>
      </w:pPr>
    </w:p>
    <w:p w14:paraId="0EAA8E98" w14:textId="77777777" w:rsidR="00236D5D" w:rsidRPr="00C34822" w:rsidRDefault="00236D5D" w:rsidP="007361D6">
      <w:pPr>
        <w:pStyle w:val="NoSpacing"/>
        <w:spacing w:after="240" w:line="276" w:lineRule="auto"/>
        <w:rPr>
          <w:rFonts w:ascii="Arial" w:hAnsi="Arial" w:cs="Arial"/>
          <w:sz w:val="24"/>
          <w:szCs w:val="24"/>
        </w:rPr>
      </w:pPr>
      <w:r w:rsidRPr="00C34822">
        <w:rPr>
          <w:rFonts w:ascii="Arial" w:hAnsi="Arial" w:cs="Arial"/>
          <w:sz w:val="24"/>
          <w:szCs w:val="24"/>
        </w:rPr>
        <w:lastRenderedPageBreak/>
        <w:t>Dear Parents, Guardians and Students</w:t>
      </w:r>
    </w:p>
    <w:p w14:paraId="1EB7CDE1" w14:textId="77777777" w:rsidR="00236D5D" w:rsidRPr="00C34822" w:rsidRDefault="00236D5D" w:rsidP="007361D6">
      <w:pPr>
        <w:pStyle w:val="NoSpacing"/>
        <w:spacing w:after="240" w:line="276" w:lineRule="auto"/>
        <w:rPr>
          <w:rFonts w:ascii="Arial" w:hAnsi="Arial" w:cs="Arial"/>
          <w:sz w:val="24"/>
          <w:szCs w:val="24"/>
        </w:rPr>
      </w:pPr>
      <w:r w:rsidRPr="00C34822">
        <w:rPr>
          <w:rFonts w:ascii="Arial" w:hAnsi="Arial" w:cs="Arial"/>
          <w:sz w:val="24"/>
          <w:szCs w:val="24"/>
        </w:rPr>
        <w:t>The External Exams in the UK can be a complicated process. This booklet sets out to helpfully explain the exam process, letting you know when exams take place throughout the school year, and the relevant results day, so everyone is clear on what to expect.</w:t>
      </w:r>
    </w:p>
    <w:p w14:paraId="22A241F9" w14:textId="77777777" w:rsidR="00236D5D" w:rsidRPr="00C34822" w:rsidRDefault="00236D5D" w:rsidP="007361D6">
      <w:pPr>
        <w:pStyle w:val="NoSpacing"/>
        <w:spacing w:after="240" w:line="276" w:lineRule="auto"/>
        <w:rPr>
          <w:rFonts w:ascii="Arial" w:hAnsi="Arial" w:cs="Arial"/>
          <w:sz w:val="24"/>
          <w:szCs w:val="24"/>
        </w:rPr>
      </w:pPr>
      <w:r w:rsidRPr="00C34822">
        <w:rPr>
          <w:rFonts w:ascii="Arial" w:hAnsi="Arial" w:cs="Arial"/>
          <w:sz w:val="24"/>
          <w:szCs w:val="24"/>
        </w:rPr>
        <w:t>This booklet also includes crucial information concerning rules and regulations for candidates and how parents and guardians can ensure their child is best equipped for exam days.</w:t>
      </w:r>
    </w:p>
    <w:p w14:paraId="6696BB4F" w14:textId="77777777" w:rsidR="00236D5D" w:rsidRPr="00C34822" w:rsidRDefault="00236D5D" w:rsidP="007361D6">
      <w:pPr>
        <w:pStyle w:val="NoSpacing"/>
        <w:spacing w:after="240" w:line="276" w:lineRule="auto"/>
        <w:rPr>
          <w:rFonts w:ascii="Arial" w:hAnsi="Arial" w:cs="Arial"/>
          <w:sz w:val="24"/>
          <w:szCs w:val="24"/>
        </w:rPr>
      </w:pPr>
      <w:r w:rsidRPr="00C34822">
        <w:rPr>
          <w:rFonts w:ascii="Arial" w:hAnsi="Arial" w:cs="Arial"/>
          <w:sz w:val="24"/>
          <w:szCs w:val="24"/>
        </w:rPr>
        <w:t>Please read this booklet carefully in order that you are fully aware of the procedures.  If you have any further questions, please do not hesitate to contact me.</w:t>
      </w:r>
    </w:p>
    <w:p w14:paraId="792805B4" w14:textId="77777777" w:rsidR="00236D5D" w:rsidRPr="00C34822" w:rsidRDefault="00236D5D" w:rsidP="007361D6">
      <w:pPr>
        <w:pStyle w:val="NoSpacing"/>
        <w:spacing w:after="240" w:line="276" w:lineRule="auto"/>
        <w:rPr>
          <w:rFonts w:ascii="Arial" w:hAnsi="Arial" w:cs="Arial"/>
          <w:sz w:val="24"/>
          <w:szCs w:val="24"/>
        </w:rPr>
      </w:pPr>
      <w:r w:rsidRPr="00C34822">
        <w:rPr>
          <w:rFonts w:ascii="Arial" w:hAnsi="Arial" w:cs="Arial"/>
          <w:sz w:val="24"/>
          <w:szCs w:val="24"/>
        </w:rPr>
        <w:t>Yours sincerely</w:t>
      </w:r>
    </w:p>
    <w:p w14:paraId="4DB0A711" w14:textId="18C8C02F" w:rsidR="00236D5D" w:rsidRPr="00C34822" w:rsidRDefault="00BC4504" w:rsidP="007361D6">
      <w:pPr>
        <w:pStyle w:val="NoSpacing"/>
        <w:spacing w:after="240" w:line="276" w:lineRule="auto"/>
        <w:rPr>
          <w:rFonts w:ascii="Arial" w:hAnsi="Arial" w:cs="Arial"/>
          <w:sz w:val="24"/>
          <w:szCs w:val="24"/>
        </w:rPr>
      </w:pPr>
      <w:r w:rsidRPr="00C34822">
        <w:rPr>
          <w:rFonts w:ascii="Arial" w:hAnsi="Arial" w:cs="Arial"/>
          <w:sz w:val="24"/>
          <w:szCs w:val="24"/>
        </w:rPr>
        <w:t>Ms Hemmings</w:t>
      </w:r>
    </w:p>
    <w:p w14:paraId="0D061E21" w14:textId="77777777" w:rsidR="00236D5D" w:rsidRPr="00C34822" w:rsidRDefault="00236D5D" w:rsidP="007361D6">
      <w:pPr>
        <w:pStyle w:val="NoSpacing"/>
        <w:spacing w:after="240" w:line="276" w:lineRule="auto"/>
        <w:rPr>
          <w:rFonts w:ascii="Arial" w:hAnsi="Arial" w:cs="Arial"/>
          <w:sz w:val="24"/>
          <w:szCs w:val="24"/>
        </w:rPr>
      </w:pPr>
      <w:r w:rsidRPr="00C34822">
        <w:rPr>
          <w:rFonts w:ascii="Arial" w:hAnsi="Arial" w:cs="Arial"/>
          <w:sz w:val="24"/>
          <w:szCs w:val="24"/>
        </w:rPr>
        <w:t>Exams Officer</w:t>
      </w:r>
    </w:p>
    <w:p w14:paraId="4C0D8429" w14:textId="50A22C0F" w:rsidR="00236D5D" w:rsidRPr="00C34822" w:rsidRDefault="00236D5D" w:rsidP="007361D6">
      <w:pPr>
        <w:spacing w:after="240"/>
        <w:rPr>
          <w:rFonts w:ascii="Arial" w:hAnsi="Arial" w:cs="Arial"/>
          <w:b/>
          <w:sz w:val="24"/>
          <w:u w:val="single"/>
        </w:rPr>
      </w:pPr>
      <w:r w:rsidRPr="00C34822">
        <w:rPr>
          <w:rFonts w:ascii="Arial" w:hAnsi="Arial" w:cs="Arial"/>
          <w:b/>
          <w:sz w:val="24"/>
          <w:u w:val="single"/>
        </w:rPr>
        <w:t>Timetables and Scheduling of External Exams</w:t>
      </w:r>
    </w:p>
    <w:p w14:paraId="3D94088A" w14:textId="77777777" w:rsidR="00236D5D" w:rsidRDefault="00236D5D" w:rsidP="007361D6">
      <w:pPr>
        <w:spacing w:after="240"/>
        <w:rPr>
          <w:rFonts w:ascii="Arial" w:hAnsi="Arial" w:cs="Arial"/>
          <w:sz w:val="24"/>
        </w:rPr>
      </w:pPr>
      <w:r w:rsidRPr="00C34822">
        <w:rPr>
          <w:rFonts w:ascii="Arial" w:hAnsi="Arial" w:cs="Arial"/>
          <w:sz w:val="24"/>
        </w:rPr>
        <w:t xml:space="preserve">Individual Timetables will be sent out approximately a month before the exams. Please check your timetable carefully. If you have any queries, please report to the exams office immediately. </w:t>
      </w:r>
    </w:p>
    <w:p w14:paraId="73186255" w14:textId="6B522571" w:rsidR="00236D5D" w:rsidRPr="00C34822" w:rsidRDefault="00236D5D" w:rsidP="007361D6">
      <w:pPr>
        <w:spacing w:after="240"/>
        <w:rPr>
          <w:rFonts w:ascii="Arial" w:hAnsi="Arial" w:cs="Arial"/>
          <w:sz w:val="24"/>
        </w:rPr>
      </w:pPr>
      <w:r w:rsidRPr="00C34822">
        <w:rPr>
          <w:rFonts w:ascii="Arial" w:hAnsi="Arial" w:cs="Arial"/>
          <w:sz w:val="24"/>
        </w:rPr>
        <w:t>GCSE and A</w:t>
      </w:r>
      <w:r w:rsidR="00233C65">
        <w:rPr>
          <w:rFonts w:ascii="Arial" w:hAnsi="Arial" w:cs="Arial"/>
          <w:sz w:val="24"/>
        </w:rPr>
        <w:t>-</w:t>
      </w:r>
      <w:r w:rsidRPr="00C34822">
        <w:rPr>
          <w:rFonts w:ascii="Arial" w:hAnsi="Arial" w:cs="Arial"/>
          <w:sz w:val="24"/>
        </w:rPr>
        <w:t xml:space="preserve">Level </w:t>
      </w:r>
      <w:r w:rsidR="00C866E3" w:rsidRPr="00C34822">
        <w:rPr>
          <w:rFonts w:ascii="Arial" w:hAnsi="Arial" w:cs="Arial"/>
          <w:sz w:val="24"/>
        </w:rPr>
        <w:t xml:space="preserve">exams will </w:t>
      </w:r>
      <w:r w:rsidRPr="00C34822">
        <w:rPr>
          <w:rFonts w:ascii="Arial" w:hAnsi="Arial" w:cs="Arial"/>
          <w:sz w:val="24"/>
        </w:rPr>
        <w:t xml:space="preserve">run </w:t>
      </w:r>
      <w:r w:rsidR="00C866E3" w:rsidRPr="00C34822">
        <w:rPr>
          <w:rFonts w:ascii="Arial" w:hAnsi="Arial" w:cs="Arial"/>
          <w:sz w:val="24"/>
        </w:rPr>
        <w:t>between</w:t>
      </w:r>
      <w:r w:rsidRPr="00C34822">
        <w:rPr>
          <w:rFonts w:ascii="Arial" w:hAnsi="Arial" w:cs="Arial"/>
          <w:sz w:val="24"/>
        </w:rPr>
        <w:t xml:space="preserve"> </w:t>
      </w:r>
      <w:r w:rsidR="0052046D" w:rsidRPr="00C34822">
        <w:rPr>
          <w:rFonts w:ascii="Arial" w:hAnsi="Arial" w:cs="Arial"/>
          <w:sz w:val="24"/>
        </w:rPr>
        <w:t xml:space="preserve">from </w:t>
      </w:r>
      <w:r w:rsidRPr="00C34822">
        <w:rPr>
          <w:rFonts w:ascii="Arial" w:hAnsi="Arial" w:cs="Arial"/>
          <w:sz w:val="24"/>
        </w:rPr>
        <w:t>May</w:t>
      </w:r>
      <w:r w:rsidR="00C866E3" w:rsidRPr="00C34822">
        <w:rPr>
          <w:rFonts w:ascii="Arial" w:hAnsi="Arial" w:cs="Arial"/>
          <w:sz w:val="24"/>
        </w:rPr>
        <w:t xml:space="preserve"> 202</w:t>
      </w:r>
      <w:r w:rsidR="00BC4504" w:rsidRPr="00C34822">
        <w:rPr>
          <w:rFonts w:ascii="Arial" w:hAnsi="Arial" w:cs="Arial"/>
          <w:sz w:val="24"/>
        </w:rPr>
        <w:t>4</w:t>
      </w:r>
      <w:r w:rsidR="00B62C1F" w:rsidRPr="00C34822">
        <w:rPr>
          <w:rFonts w:ascii="Arial" w:hAnsi="Arial" w:cs="Arial"/>
          <w:sz w:val="24"/>
        </w:rPr>
        <w:t xml:space="preserve"> </w:t>
      </w:r>
      <w:r w:rsidR="00C866E3" w:rsidRPr="00C34822">
        <w:rPr>
          <w:rFonts w:ascii="Arial" w:hAnsi="Arial" w:cs="Arial"/>
          <w:sz w:val="24"/>
        </w:rPr>
        <w:t xml:space="preserve">- </w:t>
      </w:r>
      <w:r w:rsidR="0052046D" w:rsidRPr="00C34822">
        <w:rPr>
          <w:rFonts w:ascii="Arial" w:hAnsi="Arial" w:cs="Arial"/>
          <w:sz w:val="24"/>
        </w:rPr>
        <w:t>J</w:t>
      </w:r>
      <w:r w:rsidRPr="00C34822">
        <w:rPr>
          <w:rFonts w:ascii="Arial" w:hAnsi="Arial" w:cs="Arial"/>
          <w:sz w:val="24"/>
        </w:rPr>
        <w:t>u</w:t>
      </w:r>
      <w:r w:rsidR="00CC68F7" w:rsidRPr="00C34822">
        <w:rPr>
          <w:rFonts w:ascii="Arial" w:hAnsi="Arial" w:cs="Arial"/>
          <w:sz w:val="24"/>
        </w:rPr>
        <w:t>ly</w:t>
      </w:r>
      <w:r w:rsidRPr="00C34822">
        <w:rPr>
          <w:rFonts w:ascii="Arial" w:hAnsi="Arial" w:cs="Arial"/>
          <w:sz w:val="24"/>
        </w:rPr>
        <w:t xml:space="preserve"> </w:t>
      </w:r>
      <w:r w:rsidR="00C866E3" w:rsidRPr="00C34822">
        <w:rPr>
          <w:rFonts w:ascii="Arial" w:hAnsi="Arial" w:cs="Arial"/>
          <w:sz w:val="24"/>
        </w:rPr>
        <w:t>202</w:t>
      </w:r>
      <w:r w:rsidR="00BC4504" w:rsidRPr="00C34822">
        <w:rPr>
          <w:rFonts w:ascii="Arial" w:hAnsi="Arial" w:cs="Arial"/>
          <w:sz w:val="24"/>
        </w:rPr>
        <w:t>4</w:t>
      </w:r>
    </w:p>
    <w:p w14:paraId="09814CAB" w14:textId="77777777" w:rsidR="00236D5D" w:rsidRDefault="00236D5D" w:rsidP="007361D6">
      <w:pPr>
        <w:spacing w:after="240"/>
        <w:rPr>
          <w:rFonts w:ascii="Arial" w:hAnsi="Arial" w:cs="Arial"/>
          <w:sz w:val="24"/>
        </w:rPr>
      </w:pPr>
      <w:r w:rsidRPr="00C34822">
        <w:rPr>
          <w:rFonts w:ascii="Arial" w:hAnsi="Arial" w:cs="Arial"/>
          <w:sz w:val="24"/>
        </w:rPr>
        <w:t>BTEC exams run in January</w:t>
      </w:r>
      <w:r w:rsidR="00C866E3" w:rsidRPr="00C34822">
        <w:rPr>
          <w:rFonts w:ascii="Arial" w:hAnsi="Arial" w:cs="Arial"/>
          <w:sz w:val="24"/>
        </w:rPr>
        <w:t>, February</w:t>
      </w:r>
      <w:r w:rsidR="002C2615" w:rsidRPr="00C34822">
        <w:rPr>
          <w:rFonts w:ascii="Arial" w:hAnsi="Arial" w:cs="Arial"/>
          <w:sz w:val="24"/>
        </w:rPr>
        <w:t>,</w:t>
      </w:r>
      <w:r w:rsidRPr="00C34822">
        <w:rPr>
          <w:rFonts w:ascii="Arial" w:hAnsi="Arial" w:cs="Arial"/>
          <w:sz w:val="24"/>
        </w:rPr>
        <w:t xml:space="preserve"> </w:t>
      </w:r>
      <w:r w:rsidR="002C2615" w:rsidRPr="00C34822">
        <w:rPr>
          <w:rFonts w:ascii="Arial" w:hAnsi="Arial" w:cs="Arial"/>
          <w:sz w:val="24"/>
        </w:rPr>
        <w:t xml:space="preserve">June </w:t>
      </w:r>
      <w:r w:rsidRPr="00C34822">
        <w:rPr>
          <w:rFonts w:ascii="Arial" w:hAnsi="Arial" w:cs="Arial"/>
          <w:sz w:val="24"/>
        </w:rPr>
        <w:t>&amp; Ju</w:t>
      </w:r>
      <w:r w:rsidR="002C2615" w:rsidRPr="00C34822">
        <w:rPr>
          <w:rFonts w:ascii="Arial" w:hAnsi="Arial" w:cs="Arial"/>
          <w:sz w:val="24"/>
        </w:rPr>
        <w:t>ly</w:t>
      </w:r>
    </w:p>
    <w:p w14:paraId="40670447" w14:textId="3FD36796" w:rsidR="00236D5D" w:rsidRPr="00C34822" w:rsidRDefault="00236D5D" w:rsidP="007361D6">
      <w:pPr>
        <w:spacing w:after="240"/>
        <w:rPr>
          <w:rFonts w:ascii="Arial" w:hAnsi="Arial" w:cs="Arial"/>
          <w:sz w:val="24"/>
        </w:rPr>
      </w:pPr>
      <w:r w:rsidRPr="00C34822">
        <w:rPr>
          <w:rFonts w:ascii="Arial" w:hAnsi="Arial" w:cs="Arial"/>
          <w:sz w:val="24"/>
        </w:rPr>
        <w:t xml:space="preserve">The dates of external exams can never be changed and should the dates of exams clash with INSET dates, other school events or work experience, the exam always takes precedence.  Please note all external exams will go ahead in extreme weather like snow or adverse </w:t>
      </w:r>
      <w:r w:rsidR="0010698A" w:rsidRPr="00C34822">
        <w:rPr>
          <w:rFonts w:ascii="Arial" w:hAnsi="Arial" w:cs="Arial"/>
          <w:sz w:val="24"/>
        </w:rPr>
        <w:t>circumstances unless</w:t>
      </w:r>
      <w:r w:rsidRPr="00C34822">
        <w:rPr>
          <w:rFonts w:ascii="Arial" w:hAnsi="Arial" w:cs="Arial"/>
          <w:sz w:val="24"/>
        </w:rPr>
        <w:t xml:space="preserve"> you hear otherwise from </w:t>
      </w:r>
      <w:r w:rsidR="003D03C5" w:rsidRPr="00C34822">
        <w:rPr>
          <w:rFonts w:ascii="Arial" w:hAnsi="Arial" w:cs="Arial"/>
          <w:sz w:val="24"/>
        </w:rPr>
        <w:t>the school</w:t>
      </w:r>
      <w:r w:rsidRPr="00C34822">
        <w:rPr>
          <w:rFonts w:ascii="Arial" w:hAnsi="Arial" w:cs="Arial"/>
          <w:sz w:val="24"/>
        </w:rPr>
        <w:t xml:space="preserve"> and national agencies.</w:t>
      </w:r>
    </w:p>
    <w:p w14:paraId="4B1BEE8F" w14:textId="77777777" w:rsidR="00236D5D" w:rsidRPr="00C34822" w:rsidRDefault="00236D5D" w:rsidP="007361D6">
      <w:pPr>
        <w:spacing w:after="240"/>
        <w:rPr>
          <w:rFonts w:ascii="Arial" w:hAnsi="Arial" w:cs="Arial"/>
          <w:b/>
          <w:sz w:val="24"/>
          <w:u w:val="single"/>
        </w:rPr>
      </w:pPr>
      <w:r w:rsidRPr="00C34822">
        <w:rPr>
          <w:rFonts w:ascii="Arial" w:hAnsi="Arial" w:cs="Arial"/>
          <w:b/>
          <w:sz w:val="24"/>
          <w:u w:val="single"/>
        </w:rPr>
        <w:t>JCQ-Information for Candidates documents</w:t>
      </w:r>
    </w:p>
    <w:p w14:paraId="099BCAD4" w14:textId="77777777" w:rsidR="00236D5D" w:rsidRPr="00C34822" w:rsidRDefault="00236D5D" w:rsidP="007361D6">
      <w:pPr>
        <w:spacing w:after="240"/>
        <w:rPr>
          <w:rFonts w:ascii="Arial" w:hAnsi="Arial" w:cs="Arial"/>
          <w:sz w:val="24"/>
        </w:rPr>
      </w:pPr>
      <w:r w:rsidRPr="00C34822">
        <w:rPr>
          <w:rFonts w:ascii="Arial" w:hAnsi="Arial" w:cs="Arial"/>
          <w:sz w:val="24"/>
        </w:rPr>
        <w:t xml:space="preserve">These have been emailed along with the booklet and are available on the school’s website and </w:t>
      </w:r>
      <w:r w:rsidR="0010698A" w:rsidRPr="00C34822">
        <w:rPr>
          <w:rFonts w:ascii="Arial" w:hAnsi="Arial" w:cs="Arial"/>
          <w:sz w:val="24"/>
        </w:rPr>
        <w:t>must always be read and adhered to</w:t>
      </w:r>
      <w:r w:rsidRPr="00C34822">
        <w:rPr>
          <w:rFonts w:ascii="Arial" w:hAnsi="Arial" w:cs="Arial"/>
          <w:sz w:val="24"/>
        </w:rPr>
        <w:t>.</w:t>
      </w:r>
    </w:p>
    <w:p w14:paraId="5BCCAB73" w14:textId="77777777" w:rsidR="00236D5D" w:rsidRPr="00C34822" w:rsidRDefault="00236D5D" w:rsidP="007361D6">
      <w:pPr>
        <w:spacing w:after="240"/>
        <w:rPr>
          <w:rFonts w:ascii="Arial" w:hAnsi="Arial" w:cs="Arial"/>
          <w:b/>
          <w:sz w:val="24"/>
          <w:u w:val="single"/>
        </w:rPr>
      </w:pPr>
      <w:r w:rsidRPr="00C34822">
        <w:rPr>
          <w:rFonts w:ascii="Arial" w:hAnsi="Arial" w:cs="Arial"/>
          <w:b/>
          <w:sz w:val="24"/>
          <w:u w:val="single"/>
        </w:rPr>
        <w:t>Uniform</w:t>
      </w:r>
    </w:p>
    <w:p w14:paraId="55DA43D3" w14:textId="77777777" w:rsidR="00236D5D" w:rsidRPr="00C34822" w:rsidRDefault="00236D5D" w:rsidP="007361D6">
      <w:pPr>
        <w:spacing w:after="240"/>
        <w:rPr>
          <w:rFonts w:ascii="Arial" w:hAnsi="Arial" w:cs="Arial"/>
          <w:sz w:val="24"/>
        </w:rPr>
      </w:pPr>
      <w:r w:rsidRPr="00C34822">
        <w:rPr>
          <w:rFonts w:ascii="Arial" w:hAnsi="Arial" w:cs="Arial"/>
          <w:sz w:val="24"/>
        </w:rPr>
        <w:t xml:space="preserve">Full uniform must be worn for all exams </w:t>
      </w:r>
      <w:r w:rsidRPr="00C34822">
        <w:rPr>
          <w:rFonts w:ascii="Arial" w:hAnsi="Arial" w:cs="Arial"/>
          <w:sz w:val="24"/>
          <w:u w:val="single"/>
        </w:rPr>
        <w:t>without</w:t>
      </w:r>
      <w:r w:rsidRPr="00C34822">
        <w:rPr>
          <w:rFonts w:ascii="Arial" w:hAnsi="Arial" w:cs="Arial"/>
          <w:sz w:val="24"/>
        </w:rPr>
        <w:t xml:space="preserve"> exception.</w:t>
      </w:r>
    </w:p>
    <w:p w14:paraId="508AD88E" w14:textId="77777777" w:rsidR="007361D6" w:rsidRDefault="007361D6" w:rsidP="007361D6">
      <w:pPr>
        <w:spacing w:after="240"/>
        <w:rPr>
          <w:rFonts w:ascii="Arial" w:hAnsi="Arial" w:cs="Arial"/>
          <w:b/>
          <w:sz w:val="24"/>
          <w:u w:val="single"/>
        </w:rPr>
      </w:pPr>
    </w:p>
    <w:p w14:paraId="6ECAB1EC" w14:textId="77777777" w:rsidR="007361D6" w:rsidRDefault="007361D6" w:rsidP="007361D6">
      <w:pPr>
        <w:spacing w:after="240"/>
        <w:rPr>
          <w:rFonts w:ascii="Arial" w:hAnsi="Arial" w:cs="Arial"/>
          <w:b/>
          <w:sz w:val="24"/>
          <w:u w:val="single"/>
        </w:rPr>
      </w:pPr>
    </w:p>
    <w:p w14:paraId="3168E8D1" w14:textId="79A29F6B" w:rsidR="00236D5D" w:rsidRPr="00C34822" w:rsidRDefault="00236D5D" w:rsidP="007361D6">
      <w:pPr>
        <w:spacing w:after="240"/>
        <w:rPr>
          <w:rFonts w:ascii="Arial" w:hAnsi="Arial" w:cs="Arial"/>
          <w:b/>
          <w:sz w:val="24"/>
          <w:u w:val="single"/>
        </w:rPr>
      </w:pPr>
      <w:r w:rsidRPr="00C34822">
        <w:rPr>
          <w:rFonts w:ascii="Arial" w:hAnsi="Arial" w:cs="Arial"/>
          <w:b/>
          <w:sz w:val="24"/>
          <w:u w:val="single"/>
        </w:rPr>
        <w:lastRenderedPageBreak/>
        <w:t>Equipment</w:t>
      </w:r>
    </w:p>
    <w:p w14:paraId="5D843FA0" w14:textId="07AD5B2B" w:rsidR="00236D5D" w:rsidRPr="007361D6" w:rsidRDefault="000871B6" w:rsidP="007361D6">
      <w:pPr>
        <w:spacing w:after="240"/>
        <w:rPr>
          <w:rFonts w:ascii="Arial" w:hAnsi="Arial" w:cs="Arial"/>
          <w:sz w:val="24"/>
        </w:rPr>
      </w:pPr>
      <w:r w:rsidRPr="007361D6">
        <w:rPr>
          <w:rFonts w:ascii="Arial" w:hAnsi="Arial" w:cs="Arial"/>
          <w:sz w:val="24"/>
        </w:rPr>
        <w:t xml:space="preserve">The centre will provide the necessary equipment for all students sitting exams, </w:t>
      </w:r>
      <w:r w:rsidR="007361D6" w:rsidRPr="007361D6">
        <w:rPr>
          <w:rFonts w:ascii="Arial" w:hAnsi="Arial" w:cs="Arial"/>
          <w:sz w:val="24"/>
        </w:rPr>
        <w:t>other than scientific calculators for A-Level exams which will need to be provided by students.</w:t>
      </w:r>
    </w:p>
    <w:p w14:paraId="3589CEA4" w14:textId="77777777" w:rsidR="00236D5D" w:rsidRPr="00C34822" w:rsidRDefault="00236D5D" w:rsidP="007361D6">
      <w:pPr>
        <w:spacing w:after="240"/>
        <w:rPr>
          <w:rFonts w:ascii="Arial" w:hAnsi="Arial" w:cs="Arial"/>
          <w:b/>
          <w:sz w:val="24"/>
          <w:u w:val="single"/>
        </w:rPr>
      </w:pPr>
      <w:r w:rsidRPr="00C34822">
        <w:rPr>
          <w:rFonts w:ascii="Arial" w:hAnsi="Arial" w:cs="Arial"/>
          <w:b/>
          <w:sz w:val="24"/>
          <w:u w:val="single"/>
        </w:rPr>
        <w:t>Punctuality and Attendance for Exams</w:t>
      </w:r>
    </w:p>
    <w:p w14:paraId="02C94A8A" w14:textId="50AD15EF" w:rsidR="00236D5D" w:rsidRPr="00C34822" w:rsidRDefault="00236D5D" w:rsidP="007361D6">
      <w:pPr>
        <w:spacing w:after="240"/>
        <w:rPr>
          <w:rFonts w:ascii="Arial" w:hAnsi="Arial" w:cs="Arial"/>
          <w:sz w:val="24"/>
        </w:rPr>
      </w:pPr>
      <w:r w:rsidRPr="00C34822">
        <w:rPr>
          <w:rFonts w:ascii="Arial" w:hAnsi="Arial" w:cs="Arial"/>
          <w:sz w:val="24"/>
        </w:rPr>
        <w:t xml:space="preserve">Please arrive on time for all exams. If you arrive significantly late you may not be allowed into the exam </w:t>
      </w:r>
      <w:r w:rsidR="0052046D" w:rsidRPr="00C34822">
        <w:rPr>
          <w:rFonts w:ascii="Arial" w:hAnsi="Arial" w:cs="Arial"/>
          <w:sz w:val="24"/>
        </w:rPr>
        <w:t>hall,</w:t>
      </w:r>
      <w:r w:rsidRPr="00C34822">
        <w:rPr>
          <w:rFonts w:ascii="Arial" w:hAnsi="Arial" w:cs="Arial"/>
          <w:sz w:val="24"/>
        </w:rPr>
        <w:t xml:space="preserve"> or your work may not be accepted by the exam board.</w:t>
      </w:r>
    </w:p>
    <w:p w14:paraId="1B2F4572" w14:textId="68EE4AC4" w:rsidR="006A3C34" w:rsidRPr="00C34822" w:rsidRDefault="006A3C34" w:rsidP="007361D6">
      <w:pPr>
        <w:spacing w:after="240"/>
        <w:rPr>
          <w:rFonts w:ascii="Arial" w:hAnsi="Arial" w:cs="Arial"/>
          <w:b/>
          <w:bCs/>
          <w:sz w:val="24"/>
          <w:u w:val="single"/>
        </w:rPr>
      </w:pPr>
      <w:r w:rsidRPr="00C34822">
        <w:rPr>
          <w:rFonts w:ascii="Arial" w:hAnsi="Arial" w:cs="Arial"/>
          <w:b/>
          <w:bCs/>
          <w:sz w:val="24"/>
          <w:u w:val="single"/>
        </w:rPr>
        <w:t>Special Consideration</w:t>
      </w:r>
    </w:p>
    <w:p w14:paraId="1FFDB330" w14:textId="67A88356" w:rsidR="004005E9" w:rsidRPr="00C34822" w:rsidRDefault="00845DEA" w:rsidP="007361D6">
      <w:pPr>
        <w:spacing w:after="240"/>
        <w:rPr>
          <w:rFonts w:ascii="Arial" w:hAnsi="Arial" w:cs="Arial"/>
          <w:sz w:val="24"/>
          <w:szCs w:val="24"/>
        </w:rPr>
      </w:pPr>
      <w:r w:rsidRPr="00C34822">
        <w:rPr>
          <w:rFonts w:ascii="Arial" w:hAnsi="Arial" w:cs="Arial"/>
          <w:sz w:val="24"/>
          <w:szCs w:val="24"/>
        </w:rPr>
        <w:t>In the unlikely</w:t>
      </w:r>
      <w:r w:rsidR="00793F08" w:rsidRPr="00C34822">
        <w:rPr>
          <w:rFonts w:ascii="Arial" w:hAnsi="Arial" w:cs="Arial"/>
          <w:sz w:val="24"/>
          <w:szCs w:val="24"/>
        </w:rPr>
        <w:t xml:space="preserve"> event a candidate is</w:t>
      </w:r>
      <w:r w:rsidR="00DB1507" w:rsidRPr="00C34822">
        <w:rPr>
          <w:rFonts w:ascii="Arial" w:hAnsi="Arial" w:cs="Arial"/>
          <w:sz w:val="24"/>
          <w:szCs w:val="24"/>
        </w:rPr>
        <w:t xml:space="preserve"> unable to attend an exam because of </w:t>
      </w:r>
      <w:r w:rsidR="00793F08" w:rsidRPr="00C34822">
        <w:rPr>
          <w:rFonts w:ascii="Arial" w:hAnsi="Arial" w:cs="Arial"/>
          <w:sz w:val="24"/>
          <w:szCs w:val="24"/>
        </w:rPr>
        <w:t xml:space="preserve">significant </w:t>
      </w:r>
      <w:r w:rsidR="00DB1507" w:rsidRPr="00C34822">
        <w:rPr>
          <w:rFonts w:ascii="Arial" w:hAnsi="Arial" w:cs="Arial"/>
          <w:sz w:val="24"/>
          <w:szCs w:val="24"/>
        </w:rPr>
        <w:t xml:space="preserve">illness, suffer bereavement or other trauma, or otherwise </w:t>
      </w:r>
      <w:r w:rsidR="001E0F5A" w:rsidRPr="00C34822">
        <w:rPr>
          <w:rFonts w:ascii="Arial" w:hAnsi="Arial" w:cs="Arial"/>
          <w:sz w:val="24"/>
          <w:szCs w:val="24"/>
        </w:rPr>
        <w:t xml:space="preserve">be </w:t>
      </w:r>
      <w:r w:rsidR="00DB1507" w:rsidRPr="00C34822">
        <w:rPr>
          <w:rFonts w:ascii="Arial" w:hAnsi="Arial" w:cs="Arial"/>
          <w:sz w:val="24"/>
          <w:szCs w:val="24"/>
        </w:rPr>
        <w:t>disadvantaged or disturbed during an exam, then it is the candidate's</w:t>
      </w:r>
      <w:r w:rsidR="00593033" w:rsidRPr="00C34822">
        <w:rPr>
          <w:rFonts w:ascii="Arial" w:hAnsi="Arial" w:cs="Arial"/>
          <w:sz w:val="24"/>
          <w:szCs w:val="24"/>
        </w:rPr>
        <w:t>/parent’s</w:t>
      </w:r>
      <w:r w:rsidR="00DB1507" w:rsidRPr="00C34822">
        <w:rPr>
          <w:rFonts w:ascii="Arial" w:hAnsi="Arial" w:cs="Arial"/>
          <w:sz w:val="24"/>
          <w:szCs w:val="24"/>
        </w:rPr>
        <w:t xml:space="preserve"> responsibility to alert the centre's Exams Officer to that effect</w:t>
      </w:r>
      <w:r w:rsidR="008E0548" w:rsidRPr="00C34822">
        <w:rPr>
          <w:rFonts w:ascii="Arial" w:hAnsi="Arial" w:cs="Arial"/>
          <w:sz w:val="24"/>
          <w:szCs w:val="24"/>
        </w:rPr>
        <w:t xml:space="preserve"> immediately without delay.</w:t>
      </w:r>
    </w:p>
    <w:p w14:paraId="46C35E0C" w14:textId="52DD24DA" w:rsidR="005F463E" w:rsidRPr="00C34822" w:rsidRDefault="005F463E" w:rsidP="007361D6">
      <w:pPr>
        <w:spacing w:after="240"/>
        <w:rPr>
          <w:rFonts w:ascii="Arial" w:hAnsi="Arial" w:cs="Arial"/>
          <w:b/>
          <w:bCs/>
          <w:sz w:val="24"/>
          <w:szCs w:val="24"/>
          <w:u w:val="single"/>
        </w:rPr>
      </w:pPr>
      <w:r w:rsidRPr="00C34822">
        <w:rPr>
          <w:rFonts w:ascii="Arial" w:hAnsi="Arial" w:cs="Arial"/>
          <w:b/>
          <w:bCs/>
          <w:sz w:val="24"/>
          <w:szCs w:val="24"/>
          <w:u w:val="single"/>
        </w:rPr>
        <w:t>Access Arrangements</w:t>
      </w:r>
    </w:p>
    <w:p w14:paraId="08DB9F08" w14:textId="5138839C" w:rsidR="00F017B3" w:rsidRPr="00C34822" w:rsidRDefault="00F017B3" w:rsidP="007361D6">
      <w:pPr>
        <w:spacing w:after="240"/>
        <w:rPr>
          <w:rFonts w:ascii="Arial" w:hAnsi="Arial" w:cs="Arial"/>
          <w:sz w:val="24"/>
          <w:szCs w:val="24"/>
        </w:rPr>
      </w:pPr>
      <w:r w:rsidRPr="00C34822">
        <w:rPr>
          <w:rFonts w:ascii="Arial" w:hAnsi="Arial" w:cs="Arial"/>
          <w:sz w:val="24"/>
          <w:szCs w:val="24"/>
        </w:rPr>
        <w:t xml:space="preserve">If you have any queries regarding access arrangements or potential access </w:t>
      </w:r>
      <w:r w:rsidR="00C13B21" w:rsidRPr="00C34822">
        <w:rPr>
          <w:rFonts w:ascii="Arial" w:hAnsi="Arial" w:cs="Arial"/>
          <w:sz w:val="24"/>
          <w:szCs w:val="24"/>
        </w:rPr>
        <w:t>arrangements, please contact the SEN</w:t>
      </w:r>
      <w:r w:rsidR="00F60EEC" w:rsidRPr="00C34822">
        <w:rPr>
          <w:rFonts w:ascii="Arial" w:hAnsi="Arial" w:cs="Arial"/>
          <w:sz w:val="24"/>
          <w:szCs w:val="24"/>
        </w:rPr>
        <w:t>C</w:t>
      </w:r>
      <w:r w:rsidR="00C13B21" w:rsidRPr="00C34822">
        <w:rPr>
          <w:rFonts w:ascii="Arial" w:hAnsi="Arial" w:cs="Arial"/>
          <w:sz w:val="24"/>
          <w:szCs w:val="24"/>
        </w:rPr>
        <w:t>o.</w:t>
      </w:r>
    </w:p>
    <w:p w14:paraId="6C96C680" w14:textId="77777777" w:rsidR="00236D5D" w:rsidRPr="00C34822" w:rsidRDefault="00236D5D" w:rsidP="007361D6">
      <w:pPr>
        <w:spacing w:after="240"/>
        <w:rPr>
          <w:rFonts w:ascii="Arial" w:hAnsi="Arial" w:cs="Arial"/>
          <w:b/>
          <w:color w:val="FF0000"/>
          <w:sz w:val="24"/>
          <w:u w:val="single"/>
        </w:rPr>
      </w:pPr>
      <w:r w:rsidRPr="00C34822">
        <w:rPr>
          <w:rFonts w:ascii="Arial" w:hAnsi="Arial" w:cs="Arial"/>
          <w:b/>
          <w:sz w:val="24"/>
          <w:u w:val="single"/>
        </w:rPr>
        <w:t>Food and Drink/bags</w:t>
      </w:r>
    </w:p>
    <w:p w14:paraId="6F49FF07" w14:textId="77777777" w:rsidR="00236D5D" w:rsidRPr="00C34822" w:rsidRDefault="00236D5D" w:rsidP="007361D6">
      <w:pPr>
        <w:spacing w:after="240"/>
        <w:rPr>
          <w:rFonts w:ascii="Arial" w:hAnsi="Arial" w:cs="Arial"/>
          <w:sz w:val="24"/>
        </w:rPr>
      </w:pPr>
      <w:r w:rsidRPr="00C34822">
        <w:rPr>
          <w:rFonts w:ascii="Arial" w:hAnsi="Arial" w:cs="Arial"/>
          <w:sz w:val="24"/>
        </w:rPr>
        <w:t>Students are not permitted to bring food or drink into the exam hall, except for a bottle of water in a clear bottle with the label removed.</w:t>
      </w:r>
    </w:p>
    <w:p w14:paraId="04C9AA5B" w14:textId="62CFF07B" w:rsidR="00236D5D" w:rsidRPr="00C34822" w:rsidRDefault="00236D5D" w:rsidP="007361D6">
      <w:pPr>
        <w:spacing w:after="240"/>
        <w:rPr>
          <w:rFonts w:ascii="Arial" w:hAnsi="Arial" w:cs="Arial"/>
          <w:sz w:val="24"/>
        </w:rPr>
      </w:pPr>
      <w:r w:rsidRPr="00C34822">
        <w:rPr>
          <w:rFonts w:ascii="Arial" w:hAnsi="Arial" w:cs="Arial"/>
          <w:sz w:val="24"/>
        </w:rPr>
        <w:t>A locked cloakroom is provided for all other belongings.</w:t>
      </w:r>
    </w:p>
    <w:p w14:paraId="47990D72" w14:textId="77777777" w:rsidR="00236D5D" w:rsidRPr="00C34822" w:rsidRDefault="00236D5D" w:rsidP="007361D6">
      <w:pPr>
        <w:spacing w:after="240"/>
        <w:rPr>
          <w:rFonts w:ascii="Arial" w:hAnsi="Arial" w:cs="Arial"/>
          <w:b/>
          <w:sz w:val="24"/>
          <w:u w:val="single"/>
        </w:rPr>
      </w:pPr>
      <w:r w:rsidRPr="00C34822">
        <w:rPr>
          <w:rFonts w:ascii="Arial" w:hAnsi="Arial" w:cs="Arial"/>
          <w:b/>
          <w:sz w:val="24"/>
          <w:u w:val="single"/>
        </w:rPr>
        <w:t>Behaviour Conduct during Exams</w:t>
      </w:r>
    </w:p>
    <w:p w14:paraId="55A5A495" w14:textId="263E6322" w:rsidR="00236D5D" w:rsidRPr="00C34822" w:rsidRDefault="00236D5D" w:rsidP="007361D6">
      <w:pPr>
        <w:spacing w:after="240"/>
        <w:rPr>
          <w:rFonts w:ascii="Arial" w:hAnsi="Arial" w:cs="Arial"/>
          <w:sz w:val="24"/>
        </w:rPr>
      </w:pPr>
      <w:r w:rsidRPr="00C34822">
        <w:rPr>
          <w:rFonts w:ascii="Arial" w:hAnsi="Arial" w:cs="Arial"/>
          <w:sz w:val="24"/>
        </w:rPr>
        <w:t>Please carefully read ‘Information for Candidates-written exam</w:t>
      </w:r>
      <w:r w:rsidR="0079740C">
        <w:rPr>
          <w:rFonts w:ascii="Arial" w:hAnsi="Arial" w:cs="Arial"/>
          <w:sz w:val="24"/>
        </w:rPr>
        <w:t>inations’</w:t>
      </w:r>
      <w:r w:rsidRPr="00C34822">
        <w:rPr>
          <w:rFonts w:ascii="Arial" w:hAnsi="Arial" w:cs="Arial"/>
          <w:sz w:val="24"/>
        </w:rPr>
        <w:t xml:space="preserve">  which were emailed to you with this booklet and are available on our school website </w:t>
      </w:r>
      <w:hyperlink r:id="rId13" w:history="1">
        <w:r w:rsidR="0052046D" w:rsidRPr="00C34822">
          <w:rPr>
            <w:rStyle w:val="Hyperlink"/>
            <w:rFonts w:ascii="Arial" w:hAnsi="Arial" w:cs="Arial"/>
            <w:sz w:val="24"/>
            <w:szCs w:val="24"/>
          </w:rPr>
          <w:t>Exams Information - Blessed Hugh Faringdon Catholic School</w:t>
        </w:r>
      </w:hyperlink>
      <w:r w:rsidR="0052046D" w:rsidRPr="00C34822">
        <w:rPr>
          <w:rFonts w:ascii="Arial" w:hAnsi="Arial" w:cs="Arial"/>
          <w:sz w:val="24"/>
          <w:szCs w:val="24"/>
        </w:rPr>
        <w:t xml:space="preserve"> </w:t>
      </w:r>
      <w:r w:rsidRPr="00C34822">
        <w:rPr>
          <w:rFonts w:ascii="Arial" w:hAnsi="Arial" w:cs="Arial"/>
          <w:sz w:val="24"/>
          <w:szCs w:val="24"/>
        </w:rPr>
        <w:t>.B</w:t>
      </w:r>
      <w:r w:rsidRPr="00C34822">
        <w:rPr>
          <w:rFonts w:ascii="Arial" w:hAnsi="Arial" w:cs="Arial"/>
          <w:sz w:val="24"/>
        </w:rPr>
        <w:t>lessed Hugh Faringdon Catholic School is bound by these regulations and will enforce these regulations always.</w:t>
      </w:r>
    </w:p>
    <w:p w14:paraId="4EA7BD9F" w14:textId="77777777" w:rsidR="00236D5D" w:rsidRPr="00C34822" w:rsidRDefault="00236D5D" w:rsidP="007361D6">
      <w:pPr>
        <w:spacing w:after="240"/>
        <w:rPr>
          <w:rFonts w:ascii="Arial" w:hAnsi="Arial" w:cs="Arial"/>
          <w:b/>
          <w:sz w:val="24"/>
          <w:u w:val="single"/>
        </w:rPr>
      </w:pPr>
      <w:r w:rsidRPr="00C34822">
        <w:rPr>
          <w:rFonts w:ascii="Arial" w:hAnsi="Arial" w:cs="Arial"/>
          <w:b/>
          <w:sz w:val="24"/>
          <w:u w:val="single"/>
        </w:rPr>
        <w:t>Internally marked assessments</w:t>
      </w:r>
    </w:p>
    <w:p w14:paraId="14226045" w14:textId="0B31E3C0" w:rsidR="00236D5D" w:rsidRPr="00C34822" w:rsidRDefault="00236D5D" w:rsidP="007361D6">
      <w:pPr>
        <w:spacing w:after="240"/>
        <w:rPr>
          <w:rFonts w:ascii="Arial" w:hAnsi="Arial" w:cs="Arial"/>
          <w:bCs/>
          <w:sz w:val="24"/>
          <w:szCs w:val="24"/>
        </w:rPr>
      </w:pPr>
      <w:r w:rsidRPr="00C34822">
        <w:rPr>
          <w:rFonts w:ascii="Arial" w:hAnsi="Arial" w:cs="Arial"/>
          <w:sz w:val="24"/>
        </w:rPr>
        <w:t>Please consult ‘</w:t>
      </w:r>
      <w:r w:rsidRPr="00C34822">
        <w:rPr>
          <w:rFonts w:ascii="Arial" w:hAnsi="Arial" w:cs="Arial"/>
          <w:sz w:val="24"/>
          <w:szCs w:val="24"/>
        </w:rPr>
        <w:t>Internal appeals procedures 202</w:t>
      </w:r>
      <w:r w:rsidR="0092261A" w:rsidRPr="00C34822">
        <w:rPr>
          <w:rFonts w:ascii="Arial" w:hAnsi="Arial" w:cs="Arial"/>
          <w:sz w:val="24"/>
          <w:szCs w:val="24"/>
        </w:rPr>
        <w:t>3</w:t>
      </w:r>
      <w:r w:rsidRPr="00C34822">
        <w:rPr>
          <w:rFonts w:ascii="Arial" w:hAnsi="Arial" w:cs="Arial"/>
          <w:sz w:val="24"/>
          <w:szCs w:val="24"/>
        </w:rPr>
        <w:t>/2</w:t>
      </w:r>
      <w:r w:rsidR="0092261A" w:rsidRPr="00C34822">
        <w:rPr>
          <w:rFonts w:ascii="Arial" w:hAnsi="Arial" w:cs="Arial"/>
          <w:sz w:val="24"/>
          <w:szCs w:val="24"/>
        </w:rPr>
        <w:t>4</w:t>
      </w:r>
      <w:r w:rsidR="0092261A" w:rsidRPr="00C34822">
        <w:rPr>
          <w:rFonts w:ascii="Arial" w:hAnsi="Arial" w:cs="Arial"/>
          <w:b/>
          <w:sz w:val="24"/>
          <w:szCs w:val="24"/>
        </w:rPr>
        <w:t xml:space="preserve">’ </w:t>
      </w:r>
      <w:r w:rsidRPr="00C34822">
        <w:rPr>
          <w:rFonts w:ascii="Arial" w:hAnsi="Arial" w:cs="Arial"/>
          <w:bCs/>
          <w:sz w:val="24"/>
          <w:szCs w:val="24"/>
        </w:rPr>
        <w:t>at the back of this booklet</w:t>
      </w:r>
      <w:r w:rsidR="00E8265A" w:rsidRPr="00C34822">
        <w:rPr>
          <w:rFonts w:ascii="Arial" w:hAnsi="Arial" w:cs="Arial"/>
          <w:bCs/>
          <w:sz w:val="24"/>
          <w:szCs w:val="24"/>
        </w:rPr>
        <w:t>.</w:t>
      </w:r>
    </w:p>
    <w:p w14:paraId="05D3F2F0" w14:textId="77777777" w:rsidR="00236D5D" w:rsidRPr="00C34822" w:rsidRDefault="00236D5D" w:rsidP="007361D6">
      <w:pPr>
        <w:spacing w:after="240"/>
        <w:rPr>
          <w:rFonts w:ascii="Arial" w:hAnsi="Arial" w:cs="Arial"/>
          <w:b/>
          <w:sz w:val="24"/>
          <w:u w:val="single"/>
        </w:rPr>
      </w:pPr>
      <w:r w:rsidRPr="00C34822">
        <w:rPr>
          <w:rFonts w:ascii="Arial" w:hAnsi="Arial" w:cs="Arial"/>
          <w:b/>
          <w:sz w:val="24"/>
          <w:u w:val="single"/>
        </w:rPr>
        <w:t xml:space="preserve">Results </w:t>
      </w:r>
    </w:p>
    <w:p w14:paraId="236008F8" w14:textId="07D6D6D9" w:rsidR="002F5782" w:rsidRPr="00C34822" w:rsidRDefault="00E64180" w:rsidP="007361D6">
      <w:pPr>
        <w:spacing w:after="240"/>
        <w:rPr>
          <w:rFonts w:ascii="Arial" w:hAnsi="Arial" w:cs="Arial"/>
          <w:color w:val="000000"/>
          <w:sz w:val="24"/>
        </w:rPr>
      </w:pPr>
      <w:r w:rsidRPr="00C34822">
        <w:rPr>
          <w:rFonts w:ascii="Arial" w:hAnsi="Arial" w:cs="Arial"/>
          <w:color w:val="000000"/>
          <w:sz w:val="24"/>
        </w:rPr>
        <w:t>A level results and Sixth form BTEC results will be handed out in the main hall on</w:t>
      </w:r>
      <w:r w:rsidR="007361D6">
        <w:rPr>
          <w:rFonts w:ascii="Arial" w:hAnsi="Arial" w:cs="Arial"/>
          <w:color w:val="000000"/>
          <w:sz w:val="24"/>
        </w:rPr>
        <w:t xml:space="preserve"> </w:t>
      </w:r>
      <w:r w:rsidRPr="007361D6">
        <w:rPr>
          <w:rFonts w:ascii="Arial" w:hAnsi="Arial" w:cs="Arial"/>
          <w:b/>
          <w:bCs/>
          <w:i/>
          <w:iCs/>
          <w:color w:val="000000"/>
          <w:sz w:val="24"/>
        </w:rPr>
        <w:t>Thursday 15th August 202</w:t>
      </w:r>
      <w:r w:rsidR="00477DAD">
        <w:rPr>
          <w:rFonts w:ascii="Arial" w:hAnsi="Arial" w:cs="Arial"/>
          <w:b/>
          <w:bCs/>
          <w:i/>
          <w:iCs/>
          <w:color w:val="000000"/>
          <w:sz w:val="24"/>
        </w:rPr>
        <w:t>4</w:t>
      </w:r>
      <w:r w:rsidRPr="007361D6">
        <w:rPr>
          <w:rFonts w:ascii="Arial" w:hAnsi="Arial" w:cs="Arial"/>
          <w:b/>
          <w:bCs/>
          <w:i/>
          <w:iCs/>
          <w:color w:val="000000"/>
          <w:sz w:val="24"/>
        </w:rPr>
        <w:t>.</w:t>
      </w:r>
      <w:r w:rsidRPr="00C34822">
        <w:rPr>
          <w:rFonts w:ascii="Arial" w:hAnsi="Arial" w:cs="Arial"/>
          <w:color w:val="000000"/>
          <w:sz w:val="24"/>
        </w:rPr>
        <w:t xml:space="preserve">  </w:t>
      </w:r>
    </w:p>
    <w:p w14:paraId="708DFF1B" w14:textId="602BD907" w:rsidR="002F5782" w:rsidRPr="00477DAD" w:rsidRDefault="00E64180" w:rsidP="007361D6">
      <w:pPr>
        <w:spacing w:after="240"/>
        <w:rPr>
          <w:rFonts w:ascii="Arial" w:hAnsi="Arial" w:cs="Arial"/>
          <w:b/>
          <w:bCs/>
          <w:i/>
          <w:iCs/>
          <w:color w:val="000000"/>
          <w:sz w:val="24"/>
        </w:rPr>
      </w:pPr>
      <w:r w:rsidRPr="00C34822">
        <w:rPr>
          <w:rFonts w:ascii="Arial" w:hAnsi="Arial" w:cs="Arial"/>
          <w:color w:val="000000"/>
          <w:sz w:val="24"/>
        </w:rPr>
        <w:lastRenderedPageBreak/>
        <w:t>GCSE and Year 11 BTEC results will be handed out in main hall on</w:t>
      </w:r>
      <w:r w:rsidR="007361D6">
        <w:rPr>
          <w:rFonts w:ascii="Arial" w:hAnsi="Arial" w:cs="Arial"/>
          <w:color w:val="000000"/>
          <w:sz w:val="24"/>
        </w:rPr>
        <w:t xml:space="preserve"> </w:t>
      </w:r>
      <w:r w:rsidRPr="00477DAD">
        <w:rPr>
          <w:rFonts w:ascii="Arial" w:hAnsi="Arial" w:cs="Arial"/>
          <w:b/>
          <w:bCs/>
          <w:i/>
          <w:iCs/>
          <w:color w:val="000000"/>
          <w:sz w:val="24"/>
        </w:rPr>
        <w:t>Thursday 22</w:t>
      </w:r>
      <w:r w:rsidR="00347840">
        <w:rPr>
          <w:rFonts w:ascii="Arial" w:hAnsi="Arial" w:cs="Arial"/>
          <w:b/>
          <w:bCs/>
          <w:i/>
          <w:iCs/>
          <w:color w:val="000000"/>
          <w:sz w:val="24"/>
        </w:rPr>
        <w:t>nd</w:t>
      </w:r>
      <w:r w:rsidRPr="00477DAD">
        <w:rPr>
          <w:rFonts w:ascii="Arial" w:hAnsi="Arial" w:cs="Arial"/>
          <w:b/>
          <w:bCs/>
          <w:i/>
          <w:iCs/>
          <w:color w:val="000000"/>
          <w:sz w:val="24"/>
        </w:rPr>
        <w:t xml:space="preserve"> August 202</w:t>
      </w:r>
      <w:r w:rsidR="00477DAD">
        <w:rPr>
          <w:rFonts w:ascii="Arial" w:hAnsi="Arial" w:cs="Arial"/>
          <w:b/>
          <w:bCs/>
          <w:i/>
          <w:iCs/>
          <w:color w:val="000000"/>
          <w:sz w:val="24"/>
        </w:rPr>
        <w:t>4</w:t>
      </w:r>
      <w:r w:rsidRPr="00477DAD">
        <w:rPr>
          <w:rFonts w:ascii="Arial" w:hAnsi="Arial" w:cs="Arial"/>
          <w:b/>
          <w:bCs/>
          <w:i/>
          <w:iCs/>
          <w:color w:val="000000"/>
          <w:sz w:val="24"/>
        </w:rPr>
        <w:t>.</w:t>
      </w:r>
      <w:bookmarkStart w:id="1" w:name="_Hlk153447802"/>
    </w:p>
    <w:p w14:paraId="011F1FBD" w14:textId="77777777" w:rsidR="002F5782" w:rsidRPr="00C34822" w:rsidRDefault="00E64180" w:rsidP="007361D6">
      <w:pPr>
        <w:spacing w:after="240"/>
        <w:rPr>
          <w:rFonts w:ascii="Arial" w:hAnsi="Arial" w:cs="Arial"/>
          <w:color w:val="000000"/>
          <w:sz w:val="24"/>
        </w:rPr>
      </w:pPr>
      <w:r w:rsidRPr="00C34822">
        <w:rPr>
          <w:rFonts w:ascii="Arial" w:hAnsi="Arial" w:cs="Arial"/>
          <w:sz w:val="24"/>
        </w:rPr>
        <w:t>Please note centre staff will be available between 8.30-10.30am on each results day should you need to discuss your results with centre staff or require post results support.</w:t>
      </w:r>
    </w:p>
    <w:p w14:paraId="2AF6C426" w14:textId="2211586C" w:rsidR="00236D5D" w:rsidRPr="00C34822" w:rsidRDefault="00236D5D" w:rsidP="007361D6">
      <w:pPr>
        <w:spacing w:after="240"/>
        <w:rPr>
          <w:rFonts w:ascii="Arial" w:hAnsi="Arial" w:cs="Arial"/>
          <w:sz w:val="24"/>
        </w:rPr>
      </w:pPr>
      <w:r w:rsidRPr="00C34822">
        <w:rPr>
          <w:rFonts w:ascii="Arial" w:hAnsi="Arial" w:cs="Arial"/>
          <w:sz w:val="24"/>
        </w:rPr>
        <w:t xml:space="preserve">Results can only be handed to the candidates themselves. Should the candidate wish for someone </w:t>
      </w:r>
      <w:bookmarkEnd w:id="1"/>
      <w:r w:rsidRPr="00C34822">
        <w:rPr>
          <w:rFonts w:ascii="Arial" w:hAnsi="Arial" w:cs="Arial"/>
          <w:sz w:val="24"/>
        </w:rPr>
        <w:t xml:space="preserve">to collect their results in their absence, then a signed and dated letter confirming this must be brought in by the named person when collecting the results. The named person collecting the results must also bring in photo ID </w:t>
      </w:r>
      <w:r w:rsidR="00A244AF" w:rsidRPr="00C34822">
        <w:rPr>
          <w:rFonts w:ascii="Arial" w:hAnsi="Arial" w:cs="Arial"/>
          <w:sz w:val="24"/>
        </w:rPr>
        <w:t>e.g.,</w:t>
      </w:r>
      <w:r w:rsidRPr="00C34822">
        <w:rPr>
          <w:rFonts w:ascii="Arial" w:hAnsi="Arial" w:cs="Arial"/>
          <w:sz w:val="24"/>
        </w:rPr>
        <w:t xml:space="preserve"> passport or driving licence so we can check their identity too. Any uncollected results will be posted to you second class on results day. </w:t>
      </w:r>
    </w:p>
    <w:p w14:paraId="65F7F14E" w14:textId="77777777" w:rsidR="00DB4739" w:rsidRPr="00C34822" w:rsidRDefault="00DB4739" w:rsidP="007361D6">
      <w:pPr>
        <w:spacing w:after="240"/>
        <w:rPr>
          <w:rFonts w:ascii="Arial" w:hAnsi="Arial" w:cs="Arial"/>
          <w:b/>
          <w:bCs/>
          <w:sz w:val="24"/>
          <w:szCs w:val="24"/>
          <w:u w:val="single"/>
        </w:rPr>
      </w:pPr>
      <w:r w:rsidRPr="00C34822">
        <w:rPr>
          <w:rFonts w:ascii="Arial" w:hAnsi="Arial" w:cs="Arial"/>
          <w:b/>
          <w:bCs/>
          <w:sz w:val="24"/>
          <w:szCs w:val="24"/>
          <w:u w:val="single"/>
        </w:rPr>
        <w:t>Review of Results (RoRs) – Information &amp; Procedures</w:t>
      </w:r>
    </w:p>
    <w:p w14:paraId="73F1294E" w14:textId="77777777" w:rsidR="00DB4739" w:rsidRPr="00C34822" w:rsidRDefault="00DB4739" w:rsidP="007361D6">
      <w:pPr>
        <w:spacing w:after="240"/>
        <w:rPr>
          <w:rFonts w:ascii="Arial" w:hAnsi="Arial" w:cs="Arial"/>
          <w:i/>
          <w:iCs/>
          <w:sz w:val="24"/>
          <w:szCs w:val="24"/>
          <w:u w:val="single"/>
        </w:rPr>
      </w:pPr>
      <w:r w:rsidRPr="00C34822">
        <w:rPr>
          <w:rFonts w:ascii="Arial" w:hAnsi="Arial" w:cs="Arial"/>
          <w:i/>
          <w:iCs/>
          <w:sz w:val="24"/>
          <w:szCs w:val="24"/>
          <w:u w:val="single"/>
        </w:rPr>
        <w:t>Services</w:t>
      </w:r>
    </w:p>
    <w:p w14:paraId="05CA8BBA"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Review of Results Services include:</w:t>
      </w:r>
    </w:p>
    <w:p w14:paraId="48F735A5" w14:textId="150C1EBB" w:rsidR="00477DAD" w:rsidRPr="00477DAD" w:rsidRDefault="00524EB3" w:rsidP="00477DAD">
      <w:pPr>
        <w:pStyle w:val="ListParagraph"/>
        <w:numPr>
          <w:ilvl w:val="0"/>
          <w:numId w:val="8"/>
        </w:numPr>
        <w:spacing w:after="240"/>
        <w:rPr>
          <w:rFonts w:ascii="Arial" w:hAnsi="Arial" w:cs="Arial"/>
          <w:sz w:val="24"/>
          <w:szCs w:val="24"/>
        </w:rPr>
      </w:pPr>
      <w:r>
        <w:rPr>
          <w:rFonts w:ascii="Arial" w:hAnsi="Arial" w:cs="Arial"/>
          <w:sz w:val="24"/>
          <w:szCs w:val="24"/>
        </w:rPr>
        <w:t xml:space="preserve">Service 1 - </w:t>
      </w:r>
      <w:r w:rsidR="00DB4739" w:rsidRPr="00477DAD">
        <w:rPr>
          <w:rFonts w:ascii="Arial" w:hAnsi="Arial" w:cs="Arial"/>
          <w:sz w:val="24"/>
          <w:szCs w:val="24"/>
        </w:rPr>
        <w:t>Clerical re-check – to check that all parts of the script have been marked, totalled, and recorded correctly.</w:t>
      </w:r>
    </w:p>
    <w:p w14:paraId="515FDF88" w14:textId="27CF2F97" w:rsidR="00477DAD" w:rsidRPr="00477DAD" w:rsidRDefault="00524EB3" w:rsidP="00477DAD">
      <w:pPr>
        <w:pStyle w:val="ListParagraph"/>
        <w:numPr>
          <w:ilvl w:val="0"/>
          <w:numId w:val="8"/>
        </w:numPr>
        <w:spacing w:after="240"/>
        <w:rPr>
          <w:rFonts w:ascii="Arial" w:hAnsi="Arial" w:cs="Arial"/>
          <w:sz w:val="24"/>
          <w:szCs w:val="24"/>
        </w:rPr>
      </w:pPr>
      <w:r>
        <w:rPr>
          <w:rFonts w:ascii="Arial" w:hAnsi="Arial" w:cs="Arial"/>
          <w:sz w:val="24"/>
          <w:szCs w:val="24"/>
        </w:rPr>
        <w:t xml:space="preserve">Service 2 - </w:t>
      </w:r>
      <w:r w:rsidR="00DB4739" w:rsidRPr="00477DAD">
        <w:rPr>
          <w:rFonts w:ascii="Arial" w:hAnsi="Arial" w:cs="Arial"/>
          <w:sz w:val="24"/>
          <w:szCs w:val="24"/>
        </w:rPr>
        <w:t>Review of marking – to review the original marking to ensure that the mark scheme has been applied correctly. Includes a clerical re-check.</w:t>
      </w:r>
    </w:p>
    <w:p w14:paraId="1F7B9007" w14:textId="126957E9" w:rsidR="00477DAD" w:rsidRPr="00477DAD" w:rsidRDefault="00ED75AF" w:rsidP="00477DAD">
      <w:pPr>
        <w:pStyle w:val="ListParagraph"/>
        <w:numPr>
          <w:ilvl w:val="0"/>
          <w:numId w:val="8"/>
        </w:numPr>
        <w:spacing w:after="240"/>
        <w:rPr>
          <w:rFonts w:ascii="Arial" w:hAnsi="Arial" w:cs="Arial"/>
          <w:sz w:val="24"/>
          <w:szCs w:val="24"/>
        </w:rPr>
      </w:pPr>
      <w:r>
        <w:rPr>
          <w:rFonts w:ascii="Arial" w:hAnsi="Arial" w:cs="Arial"/>
          <w:sz w:val="24"/>
          <w:szCs w:val="24"/>
        </w:rPr>
        <w:t xml:space="preserve">Priority Service 2 - </w:t>
      </w:r>
      <w:r w:rsidR="00DB4739" w:rsidRPr="00477DAD">
        <w:rPr>
          <w:rFonts w:ascii="Arial" w:hAnsi="Arial" w:cs="Arial"/>
          <w:sz w:val="24"/>
          <w:szCs w:val="24"/>
        </w:rPr>
        <w:t>Priority review of marking – as above, fast tracked for A-Level candidates where their university or college place may be at stake.</w:t>
      </w:r>
    </w:p>
    <w:p w14:paraId="5ED4B506" w14:textId="48EA018B" w:rsidR="00DB4739" w:rsidRPr="00477DAD" w:rsidRDefault="00ED75AF" w:rsidP="00477DAD">
      <w:pPr>
        <w:pStyle w:val="ListParagraph"/>
        <w:numPr>
          <w:ilvl w:val="0"/>
          <w:numId w:val="8"/>
        </w:numPr>
        <w:spacing w:after="240"/>
        <w:rPr>
          <w:rFonts w:ascii="Arial" w:hAnsi="Arial" w:cs="Arial"/>
          <w:sz w:val="24"/>
          <w:szCs w:val="24"/>
        </w:rPr>
      </w:pPr>
      <w:r>
        <w:rPr>
          <w:rFonts w:ascii="Arial" w:hAnsi="Arial" w:cs="Arial"/>
          <w:sz w:val="24"/>
          <w:szCs w:val="24"/>
        </w:rPr>
        <w:t xml:space="preserve">Service 3 - </w:t>
      </w:r>
      <w:r w:rsidR="00DB4739" w:rsidRPr="00477DAD">
        <w:rPr>
          <w:rFonts w:ascii="Arial" w:hAnsi="Arial" w:cs="Arial"/>
          <w:sz w:val="24"/>
          <w:szCs w:val="24"/>
        </w:rPr>
        <w:t>Review of moderation - a review of the original moderation to ensure that the assessment criteria have been fairly, reliably, and consistently applied.</w:t>
      </w:r>
    </w:p>
    <w:p w14:paraId="21318105"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RoRs may be requested by centre staff or candidates following the release of results.</w:t>
      </w:r>
    </w:p>
    <w:p w14:paraId="032F6E7E"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 xml:space="preserve">A request for a clerical check or review of marking requires the written consent of the candidate, a request for a review of moderation of internally assessed work may be submitted without the consent of the group of candidates. </w:t>
      </w:r>
    </w:p>
    <w:p w14:paraId="4DAE8ACD" w14:textId="77777777" w:rsidR="00DB4739" w:rsidRPr="00C34822" w:rsidRDefault="00DB4739" w:rsidP="007361D6">
      <w:pPr>
        <w:spacing w:after="240"/>
        <w:rPr>
          <w:rFonts w:ascii="Arial" w:hAnsi="Arial" w:cs="Arial"/>
          <w:i/>
          <w:iCs/>
          <w:sz w:val="24"/>
          <w:szCs w:val="24"/>
          <w:u w:val="single"/>
        </w:rPr>
      </w:pPr>
      <w:r w:rsidRPr="00C34822">
        <w:rPr>
          <w:rFonts w:ascii="Arial" w:hAnsi="Arial" w:cs="Arial"/>
          <w:i/>
          <w:iCs/>
          <w:sz w:val="24"/>
          <w:szCs w:val="24"/>
          <w:u w:val="single"/>
        </w:rPr>
        <w:t>Fees</w:t>
      </w:r>
    </w:p>
    <w:p w14:paraId="3C0FA8B3"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 xml:space="preserve">All decisions on whether to make an application for a RoR will be made by Heads of Department or Candidate. </w:t>
      </w:r>
    </w:p>
    <w:p w14:paraId="3FC7BDC8"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RoR requests, supported by the Head of Department will be paid for by the department.</w:t>
      </w:r>
    </w:p>
    <w:p w14:paraId="6CC88AEE"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If a candidate’s request for an RoR is not supported, a fee may apply. If this is applicable, we will only charge the exact price charged by the exam board; no admin fee will be added, and you will receive a full refund for any charges for papers where marks have changed. Please see below links for full details and fees for all our exam boards.</w:t>
      </w:r>
    </w:p>
    <w:p w14:paraId="6486AE2A"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lastRenderedPageBreak/>
        <w:t>https://www.aqa.org.uk/exams-administration/after-results/post-results</w:t>
      </w:r>
    </w:p>
    <w:p w14:paraId="1DD47C11"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https://www.ocr.org.uk/administration/post-results/</w:t>
      </w:r>
    </w:p>
    <w:p w14:paraId="7BA866D9"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Results, Grade Boundaries and PRS (wjec.co.uk)</w:t>
      </w:r>
    </w:p>
    <w:p w14:paraId="067E8866"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https://qualifications.pearson.com/en/support/support-topics/results-certification/post-results-services.html</w:t>
      </w:r>
    </w:p>
    <w:p w14:paraId="3F436462"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All processing of RoRs will be the responsibility of the Exams Officer, following the JCQ guidance.</w:t>
      </w:r>
    </w:p>
    <w:p w14:paraId="176EC757"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Candidates will be notified of the outcome promptly in writing.</w:t>
      </w:r>
    </w:p>
    <w:p w14:paraId="0FE20FE1" w14:textId="77777777" w:rsidR="00DB4739" w:rsidRPr="00C34822" w:rsidRDefault="00DB4739" w:rsidP="007361D6">
      <w:pPr>
        <w:spacing w:after="240"/>
        <w:rPr>
          <w:rFonts w:ascii="Arial" w:hAnsi="Arial" w:cs="Arial"/>
          <w:i/>
          <w:iCs/>
          <w:sz w:val="24"/>
          <w:szCs w:val="24"/>
          <w:u w:val="single"/>
        </w:rPr>
      </w:pPr>
      <w:r w:rsidRPr="00C34822">
        <w:rPr>
          <w:rFonts w:ascii="Arial" w:hAnsi="Arial" w:cs="Arial"/>
          <w:i/>
          <w:iCs/>
          <w:sz w:val="24"/>
          <w:szCs w:val="24"/>
          <w:u w:val="single"/>
        </w:rPr>
        <w:t>Deadlines</w:t>
      </w:r>
    </w:p>
    <w:p w14:paraId="6E87D1D9"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 xml:space="preserve">Requests for priority reviews of marking for A-Level/Level 3 qualifications where a university or college place is pending must be made directly to the Exams Officer by submitting the completed consent form on either A-Level results day or GCSE results day during normal school hours. </w:t>
      </w:r>
    </w:p>
    <w:p w14:paraId="6B8A6AFD" w14:textId="13D3D83B" w:rsidR="00DB4739" w:rsidRPr="00C34822" w:rsidRDefault="00DB4739" w:rsidP="007361D6">
      <w:pPr>
        <w:spacing w:after="240"/>
        <w:rPr>
          <w:rFonts w:ascii="Arial" w:hAnsi="Arial" w:cs="Arial"/>
          <w:sz w:val="24"/>
          <w:szCs w:val="24"/>
        </w:rPr>
      </w:pPr>
      <w:r w:rsidRPr="00C34822">
        <w:rPr>
          <w:rFonts w:ascii="Arial" w:hAnsi="Arial" w:cs="Arial"/>
          <w:sz w:val="24"/>
          <w:szCs w:val="24"/>
        </w:rPr>
        <w:t>Requests for clerical re-checks, other reviews of marking and reviews of moderation must be made directly to the Exams Officer from the start of term and by 2</w:t>
      </w:r>
      <w:r w:rsidR="00C97149" w:rsidRPr="00C34822">
        <w:rPr>
          <w:rFonts w:ascii="Arial" w:hAnsi="Arial" w:cs="Arial"/>
          <w:sz w:val="24"/>
          <w:szCs w:val="24"/>
        </w:rPr>
        <w:t>0th</w:t>
      </w:r>
      <w:r w:rsidRPr="00C34822">
        <w:rPr>
          <w:rFonts w:ascii="Arial" w:hAnsi="Arial" w:cs="Arial"/>
          <w:sz w:val="24"/>
          <w:szCs w:val="24"/>
        </w:rPr>
        <w:t xml:space="preserve"> September.</w:t>
      </w:r>
    </w:p>
    <w:p w14:paraId="3837612C"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Consent forms will be available on all results days.</w:t>
      </w:r>
    </w:p>
    <w:p w14:paraId="3AA7547A" w14:textId="77777777" w:rsidR="00DB4739" w:rsidRPr="00C34822" w:rsidRDefault="00DB4739" w:rsidP="007361D6">
      <w:pPr>
        <w:spacing w:after="240"/>
        <w:rPr>
          <w:rFonts w:ascii="Arial" w:hAnsi="Arial" w:cs="Arial"/>
          <w:b/>
          <w:bCs/>
          <w:sz w:val="24"/>
          <w:szCs w:val="24"/>
          <w:u w:val="single"/>
        </w:rPr>
      </w:pPr>
      <w:r w:rsidRPr="00C34822">
        <w:rPr>
          <w:rFonts w:ascii="Arial" w:hAnsi="Arial" w:cs="Arial"/>
          <w:b/>
          <w:bCs/>
          <w:sz w:val="24"/>
          <w:szCs w:val="24"/>
          <w:u w:val="single"/>
        </w:rPr>
        <w:t>Access to Scripts (ATS) – Information &amp; Procedures</w:t>
      </w:r>
    </w:p>
    <w:p w14:paraId="4060AC74"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After the release of results, candidates may request priority and non-priority electronic copies of students’ completed question papers to support reviews of marking. Centre staff may also request non-priority scripts to support teaching and learning. Candidates and centre staff can also request a copy of a reviewed script following a RoR.</w:t>
      </w:r>
    </w:p>
    <w:p w14:paraId="57C4B9B4"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In all cases the written consent of the candidate is required.</w:t>
      </w:r>
    </w:p>
    <w:p w14:paraId="311506E2" w14:textId="77777777" w:rsidR="00DB4739" w:rsidRPr="00C34822" w:rsidRDefault="00DB4739" w:rsidP="007361D6">
      <w:pPr>
        <w:spacing w:after="240"/>
        <w:rPr>
          <w:rFonts w:ascii="Arial" w:hAnsi="Arial" w:cs="Arial"/>
          <w:i/>
          <w:iCs/>
          <w:sz w:val="24"/>
          <w:szCs w:val="24"/>
          <w:u w:val="single"/>
        </w:rPr>
      </w:pPr>
      <w:r w:rsidRPr="00C34822">
        <w:rPr>
          <w:rFonts w:ascii="Arial" w:hAnsi="Arial" w:cs="Arial"/>
          <w:i/>
          <w:iCs/>
          <w:sz w:val="24"/>
          <w:szCs w:val="24"/>
          <w:u w:val="single"/>
        </w:rPr>
        <w:t xml:space="preserve">Fees </w:t>
      </w:r>
    </w:p>
    <w:p w14:paraId="0EB5D370"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There are no costs associated with the ATS request for an electronic copy of the script or original script.</w:t>
      </w:r>
    </w:p>
    <w:p w14:paraId="707D202A"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ATS requests for a reviewed script copy, where supported by the Head of Department, will be paid for by the department.</w:t>
      </w:r>
    </w:p>
    <w:p w14:paraId="0B47D91B"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If a candidate’s request for an ATS reviewed script copy is not supported, a fee will apply. We will only charge the exact price charged by the exam board; no admin fee will be added. Please see below links for full details and fees for all our exam boards.</w:t>
      </w:r>
    </w:p>
    <w:p w14:paraId="5E609F5F"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lastRenderedPageBreak/>
        <w:t>https://www.aqa.org.uk/exams-administration/after-results/post-results</w:t>
      </w:r>
    </w:p>
    <w:p w14:paraId="3BCEF30D"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https://www.ocr.org.uk/administration/post-results/</w:t>
      </w:r>
    </w:p>
    <w:p w14:paraId="0D4F1703"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Results, Grade Boundaries and PRS (wjec.co.uk)</w:t>
      </w:r>
    </w:p>
    <w:p w14:paraId="2E328709"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https://qualifications.pearson.com/en/support/support-topics/results-certification/post-results-services.html</w:t>
      </w:r>
    </w:p>
    <w:p w14:paraId="63733FE8"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All processing of requests for ATS will be the responsibility of the Exams Officer, following JCQ guidance.</w:t>
      </w:r>
    </w:p>
    <w:p w14:paraId="576786BD" w14:textId="77777777" w:rsidR="00DB4739" w:rsidRPr="00C34822" w:rsidRDefault="00DB4739" w:rsidP="007361D6">
      <w:pPr>
        <w:spacing w:after="240"/>
        <w:rPr>
          <w:rFonts w:ascii="Arial" w:hAnsi="Arial" w:cs="Arial"/>
          <w:i/>
          <w:iCs/>
          <w:sz w:val="24"/>
          <w:szCs w:val="24"/>
          <w:u w:val="single"/>
        </w:rPr>
      </w:pPr>
      <w:r w:rsidRPr="00C34822">
        <w:rPr>
          <w:rFonts w:ascii="Arial" w:hAnsi="Arial" w:cs="Arial"/>
          <w:i/>
          <w:iCs/>
          <w:sz w:val="24"/>
          <w:szCs w:val="24"/>
          <w:u w:val="single"/>
        </w:rPr>
        <w:t>Deadlines</w:t>
      </w:r>
    </w:p>
    <w:p w14:paraId="39A8EA3C"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 xml:space="preserve">Requests for priority access to scripts for A-Level/Level 3 qualifications where a university or college place is pending must be made directly to the Exams Officer by submitting the completed consent form, on either A-Level results day or GCSE results day during normal school hours. </w:t>
      </w:r>
    </w:p>
    <w:p w14:paraId="202ED704" w14:textId="52D73CA4" w:rsidR="00DB4739" w:rsidRPr="00C34822" w:rsidRDefault="00DB4739" w:rsidP="007361D6">
      <w:pPr>
        <w:spacing w:after="240"/>
        <w:rPr>
          <w:rFonts w:ascii="Arial" w:hAnsi="Arial" w:cs="Arial"/>
          <w:sz w:val="24"/>
          <w:szCs w:val="24"/>
        </w:rPr>
      </w:pPr>
      <w:r w:rsidRPr="00C34822">
        <w:rPr>
          <w:rFonts w:ascii="Arial" w:hAnsi="Arial" w:cs="Arial"/>
          <w:sz w:val="24"/>
          <w:szCs w:val="24"/>
        </w:rPr>
        <w:t>Other requests for Access to Scripts must be made directly to the Exams Officer from the start of term and by 2</w:t>
      </w:r>
      <w:r w:rsidR="00C97149" w:rsidRPr="00C34822">
        <w:rPr>
          <w:rFonts w:ascii="Arial" w:hAnsi="Arial" w:cs="Arial"/>
          <w:sz w:val="24"/>
          <w:szCs w:val="24"/>
        </w:rPr>
        <w:t>0th</w:t>
      </w:r>
      <w:r w:rsidRPr="00C34822">
        <w:rPr>
          <w:rFonts w:ascii="Arial" w:hAnsi="Arial" w:cs="Arial"/>
          <w:sz w:val="24"/>
          <w:szCs w:val="24"/>
        </w:rPr>
        <w:t xml:space="preserve"> September.</w:t>
      </w:r>
    </w:p>
    <w:p w14:paraId="3FFB786A"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Consent forms will be available on all results days.</w:t>
      </w:r>
    </w:p>
    <w:p w14:paraId="2308DCB0" w14:textId="77777777" w:rsidR="00DB4739" w:rsidRPr="00C34822" w:rsidRDefault="00DB4739" w:rsidP="007361D6">
      <w:pPr>
        <w:spacing w:after="240"/>
        <w:rPr>
          <w:rFonts w:ascii="Arial" w:hAnsi="Arial" w:cs="Arial"/>
          <w:i/>
          <w:iCs/>
          <w:sz w:val="24"/>
          <w:szCs w:val="24"/>
          <w:u w:val="single"/>
        </w:rPr>
      </w:pPr>
      <w:r w:rsidRPr="00C34822">
        <w:rPr>
          <w:rFonts w:ascii="Arial" w:hAnsi="Arial" w:cs="Arial"/>
          <w:i/>
          <w:iCs/>
          <w:sz w:val="24"/>
          <w:szCs w:val="24"/>
          <w:u w:val="single"/>
        </w:rPr>
        <w:t>Appeals</w:t>
      </w:r>
    </w:p>
    <w:p w14:paraId="26071FDC"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For more information on the appeals submission process, fees and deadlines relating to exam and non-exam assessment results, please speak to the Exams Officer.</w:t>
      </w:r>
    </w:p>
    <w:p w14:paraId="031373C3" w14:textId="77777777" w:rsidR="00DB4739" w:rsidRPr="00C34822" w:rsidRDefault="00DB4739" w:rsidP="007361D6">
      <w:pPr>
        <w:spacing w:after="240"/>
        <w:rPr>
          <w:rFonts w:ascii="Arial" w:hAnsi="Arial" w:cs="Arial"/>
          <w:sz w:val="24"/>
          <w:szCs w:val="24"/>
        </w:rPr>
      </w:pPr>
      <w:r w:rsidRPr="00C34822">
        <w:rPr>
          <w:rFonts w:ascii="Arial" w:hAnsi="Arial" w:cs="Arial"/>
          <w:sz w:val="24"/>
          <w:szCs w:val="24"/>
        </w:rPr>
        <w:t>Please note centre staff will be available between 8.30-10.30am on each results day should you need to discuss your results with centre staff or require post results support.</w:t>
      </w:r>
    </w:p>
    <w:p w14:paraId="267332F2" w14:textId="1C4CB09F" w:rsidR="00E8265A" w:rsidRPr="00C34822" w:rsidRDefault="00DB4739" w:rsidP="007361D6">
      <w:pPr>
        <w:spacing w:after="240"/>
        <w:rPr>
          <w:rFonts w:ascii="Arial" w:hAnsi="Arial" w:cs="Arial"/>
          <w:sz w:val="24"/>
          <w:szCs w:val="24"/>
        </w:rPr>
      </w:pPr>
      <w:r w:rsidRPr="00C34822">
        <w:rPr>
          <w:rFonts w:ascii="Arial" w:hAnsi="Arial" w:cs="Arial"/>
          <w:sz w:val="24"/>
          <w:szCs w:val="24"/>
        </w:rPr>
        <w:t>This may be of particular use to you should your next step in your career be dependent on your exam results.</w:t>
      </w:r>
    </w:p>
    <w:p w14:paraId="59079064" w14:textId="2273BB45" w:rsidR="00236D5D" w:rsidRPr="00C34822" w:rsidRDefault="00236D5D" w:rsidP="007361D6">
      <w:pPr>
        <w:spacing w:after="240"/>
        <w:rPr>
          <w:rFonts w:ascii="Arial" w:hAnsi="Arial" w:cs="Arial"/>
          <w:b/>
          <w:sz w:val="24"/>
          <w:szCs w:val="24"/>
          <w:u w:val="single"/>
        </w:rPr>
      </w:pPr>
      <w:r w:rsidRPr="00C34822">
        <w:rPr>
          <w:rFonts w:ascii="Arial" w:hAnsi="Arial" w:cs="Arial"/>
          <w:b/>
          <w:sz w:val="24"/>
          <w:szCs w:val="24"/>
          <w:u w:val="single"/>
        </w:rPr>
        <w:t>Re-sits</w:t>
      </w:r>
    </w:p>
    <w:p w14:paraId="123B3C6D" w14:textId="6E5DD8B3" w:rsidR="00236D5D" w:rsidRPr="00C34822" w:rsidRDefault="00236D5D" w:rsidP="007361D6">
      <w:pPr>
        <w:spacing w:after="240"/>
        <w:rPr>
          <w:rFonts w:ascii="Arial" w:hAnsi="Arial" w:cs="Arial"/>
          <w:sz w:val="24"/>
          <w:szCs w:val="24"/>
        </w:rPr>
      </w:pPr>
      <w:r w:rsidRPr="00C34822">
        <w:rPr>
          <w:rFonts w:ascii="Arial" w:hAnsi="Arial" w:cs="Arial"/>
          <w:sz w:val="24"/>
          <w:szCs w:val="24"/>
        </w:rPr>
        <w:t>All GCSE and A</w:t>
      </w:r>
      <w:r w:rsidR="00BF3844">
        <w:rPr>
          <w:rFonts w:ascii="Arial" w:hAnsi="Arial" w:cs="Arial"/>
          <w:sz w:val="24"/>
          <w:szCs w:val="24"/>
        </w:rPr>
        <w:t>-</w:t>
      </w:r>
      <w:r w:rsidR="0053015B" w:rsidRPr="00C34822">
        <w:rPr>
          <w:rFonts w:ascii="Arial" w:hAnsi="Arial" w:cs="Arial"/>
          <w:sz w:val="24"/>
          <w:szCs w:val="24"/>
        </w:rPr>
        <w:t xml:space="preserve">Level courses </w:t>
      </w:r>
      <w:r w:rsidRPr="00C34822">
        <w:rPr>
          <w:rFonts w:ascii="Arial" w:hAnsi="Arial" w:cs="Arial"/>
          <w:sz w:val="24"/>
          <w:szCs w:val="24"/>
        </w:rPr>
        <w:t>are linear which means exams are taken at the end of the 2-year course.</w:t>
      </w:r>
      <w:r w:rsidR="004646E7" w:rsidRPr="00C34822">
        <w:rPr>
          <w:rFonts w:ascii="Arial" w:hAnsi="Arial" w:cs="Arial"/>
          <w:sz w:val="24"/>
          <w:szCs w:val="24"/>
        </w:rPr>
        <w:t xml:space="preserve"> </w:t>
      </w:r>
      <w:r w:rsidRPr="00C34822">
        <w:rPr>
          <w:rFonts w:ascii="Arial" w:hAnsi="Arial" w:cs="Arial"/>
          <w:sz w:val="24"/>
          <w:szCs w:val="24"/>
        </w:rPr>
        <w:t xml:space="preserve">English and Maths re-sit exams are available in November and June. BTEC exams allow 1 </w:t>
      </w:r>
      <w:r w:rsidR="0053015B" w:rsidRPr="00C34822">
        <w:rPr>
          <w:rFonts w:ascii="Arial" w:hAnsi="Arial" w:cs="Arial"/>
          <w:sz w:val="24"/>
          <w:szCs w:val="24"/>
        </w:rPr>
        <w:t>resit,</w:t>
      </w:r>
      <w:r w:rsidRPr="00C34822">
        <w:rPr>
          <w:rFonts w:ascii="Arial" w:hAnsi="Arial" w:cs="Arial"/>
          <w:sz w:val="24"/>
          <w:szCs w:val="24"/>
        </w:rPr>
        <w:t xml:space="preserve"> and these take place in January &amp; June.</w:t>
      </w:r>
    </w:p>
    <w:p w14:paraId="0589CAE3" w14:textId="77777777" w:rsidR="00236D5D" w:rsidRPr="00C34822" w:rsidRDefault="00236D5D" w:rsidP="007361D6">
      <w:pPr>
        <w:spacing w:after="240"/>
        <w:rPr>
          <w:rFonts w:ascii="Arial" w:hAnsi="Arial" w:cs="Arial"/>
          <w:b/>
          <w:sz w:val="24"/>
          <w:szCs w:val="24"/>
          <w:u w:val="single"/>
        </w:rPr>
      </w:pPr>
      <w:r w:rsidRPr="00C34822">
        <w:rPr>
          <w:rFonts w:ascii="Arial" w:hAnsi="Arial" w:cs="Arial"/>
          <w:b/>
          <w:sz w:val="24"/>
          <w:szCs w:val="24"/>
          <w:u w:val="single"/>
        </w:rPr>
        <w:t>Certificates</w:t>
      </w:r>
    </w:p>
    <w:p w14:paraId="12391D2A" w14:textId="33F8B46C" w:rsidR="00236D5D" w:rsidRPr="00C34822" w:rsidRDefault="00236D5D" w:rsidP="007361D6">
      <w:pPr>
        <w:spacing w:after="240"/>
        <w:rPr>
          <w:rFonts w:ascii="Arial" w:hAnsi="Arial" w:cs="Arial"/>
          <w:sz w:val="24"/>
          <w:szCs w:val="24"/>
        </w:rPr>
      </w:pPr>
      <w:r w:rsidRPr="00C34822">
        <w:rPr>
          <w:rFonts w:ascii="Arial" w:hAnsi="Arial" w:cs="Arial"/>
          <w:sz w:val="24"/>
          <w:szCs w:val="24"/>
        </w:rPr>
        <w:t xml:space="preserve">Certificates can be collected from the exam’s office approximately 2 months after the results day for fully completed qualifications, during school hours. </w:t>
      </w:r>
    </w:p>
    <w:p w14:paraId="34209EAA" w14:textId="73A9957B" w:rsidR="00236D5D" w:rsidRPr="00C34822" w:rsidRDefault="00236D5D" w:rsidP="007361D6">
      <w:pPr>
        <w:spacing w:after="240"/>
        <w:rPr>
          <w:rFonts w:ascii="Arial" w:hAnsi="Arial" w:cs="Arial"/>
          <w:sz w:val="24"/>
          <w:szCs w:val="24"/>
        </w:rPr>
      </w:pPr>
      <w:r w:rsidRPr="00C34822">
        <w:rPr>
          <w:rFonts w:ascii="Arial" w:hAnsi="Arial" w:cs="Arial"/>
          <w:sz w:val="24"/>
          <w:szCs w:val="24"/>
        </w:rPr>
        <w:t xml:space="preserve">Should the candidate wish for someone to collect their </w:t>
      </w:r>
      <w:r w:rsidR="00DC1819" w:rsidRPr="00C34822">
        <w:rPr>
          <w:rFonts w:ascii="Arial" w:hAnsi="Arial" w:cs="Arial"/>
          <w:sz w:val="24"/>
          <w:szCs w:val="24"/>
        </w:rPr>
        <w:t xml:space="preserve">certificates </w:t>
      </w:r>
      <w:r w:rsidRPr="00C34822">
        <w:rPr>
          <w:rFonts w:ascii="Arial" w:hAnsi="Arial" w:cs="Arial"/>
          <w:sz w:val="24"/>
          <w:szCs w:val="24"/>
        </w:rPr>
        <w:t xml:space="preserve">in their absence, then a signed and dated letter confirming this must be brought in by the named person </w:t>
      </w:r>
      <w:r w:rsidRPr="00C34822">
        <w:rPr>
          <w:rFonts w:ascii="Arial" w:hAnsi="Arial" w:cs="Arial"/>
          <w:sz w:val="24"/>
          <w:szCs w:val="24"/>
        </w:rPr>
        <w:lastRenderedPageBreak/>
        <w:t xml:space="preserve">when collecting the results. The named person collecting the results must also bring in photo ID </w:t>
      </w:r>
      <w:r w:rsidR="00A244AF" w:rsidRPr="00C34822">
        <w:rPr>
          <w:rFonts w:ascii="Arial" w:hAnsi="Arial" w:cs="Arial"/>
          <w:sz w:val="24"/>
          <w:szCs w:val="24"/>
        </w:rPr>
        <w:t>e.g.,</w:t>
      </w:r>
      <w:r w:rsidRPr="00C34822">
        <w:rPr>
          <w:rFonts w:ascii="Arial" w:hAnsi="Arial" w:cs="Arial"/>
          <w:sz w:val="24"/>
          <w:szCs w:val="24"/>
        </w:rPr>
        <w:t xml:space="preserve"> passport or driving licence so we can check their identity too. </w:t>
      </w:r>
    </w:p>
    <w:p w14:paraId="6273A165" w14:textId="77777777" w:rsidR="00236D5D" w:rsidRPr="00C34822" w:rsidRDefault="00236D5D" w:rsidP="007361D6">
      <w:pPr>
        <w:spacing w:after="240"/>
        <w:rPr>
          <w:rFonts w:ascii="Arial" w:hAnsi="Arial" w:cs="Arial"/>
          <w:sz w:val="24"/>
          <w:szCs w:val="24"/>
        </w:rPr>
      </w:pPr>
      <w:r w:rsidRPr="00C34822">
        <w:rPr>
          <w:rFonts w:ascii="Arial" w:hAnsi="Arial" w:cs="Arial"/>
          <w:sz w:val="24"/>
          <w:szCs w:val="24"/>
        </w:rPr>
        <w:t xml:space="preserve">All certificates will be held in the centre for one year. </w:t>
      </w:r>
    </w:p>
    <w:p w14:paraId="09037E08" w14:textId="77777777" w:rsidR="00236D5D" w:rsidRPr="00C34822" w:rsidRDefault="00236D5D" w:rsidP="007361D6">
      <w:pPr>
        <w:spacing w:after="240"/>
        <w:rPr>
          <w:rFonts w:ascii="Arial" w:hAnsi="Arial" w:cs="Arial"/>
          <w:sz w:val="24"/>
          <w:szCs w:val="24"/>
        </w:rPr>
      </w:pPr>
      <w:r w:rsidRPr="00C34822">
        <w:rPr>
          <w:rFonts w:ascii="Arial" w:hAnsi="Arial" w:cs="Arial"/>
          <w:sz w:val="24"/>
          <w:szCs w:val="24"/>
        </w:rPr>
        <w:t>Should any candidates lose their certificate</w:t>
      </w:r>
      <w:r w:rsidR="00F55BF9" w:rsidRPr="00C34822">
        <w:rPr>
          <w:rFonts w:ascii="Arial" w:hAnsi="Arial" w:cs="Arial"/>
          <w:sz w:val="24"/>
          <w:szCs w:val="24"/>
        </w:rPr>
        <w:t xml:space="preserve">s, </w:t>
      </w:r>
      <w:r w:rsidRPr="00C34822">
        <w:rPr>
          <w:rFonts w:ascii="Arial" w:hAnsi="Arial" w:cs="Arial"/>
          <w:sz w:val="24"/>
          <w:szCs w:val="24"/>
        </w:rPr>
        <w:t>replacement certificates</w:t>
      </w:r>
      <w:r w:rsidR="00F55BF9" w:rsidRPr="00C34822">
        <w:rPr>
          <w:rFonts w:ascii="Arial" w:hAnsi="Arial" w:cs="Arial"/>
          <w:sz w:val="24"/>
          <w:szCs w:val="24"/>
        </w:rPr>
        <w:t>/</w:t>
      </w:r>
      <w:r w:rsidRPr="00C34822">
        <w:rPr>
          <w:rFonts w:ascii="Arial" w:hAnsi="Arial" w:cs="Arial"/>
          <w:sz w:val="24"/>
          <w:szCs w:val="24"/>
        </w:rPr>
        <w:t>statements of results can be obtained directly from the exam boards at a cost to the candidate.</w:t>
      </w:r>
    </w:p>
    <w:p w14:paraId="6606A051" w14:textId="77777777" w:rsidR="00236D5D" w:rsidRPr="00C34822" w:rsidRDefault="00236D5D" w:rsidP="007361D6">
      <w:pPr>
        <w:spacing w:after="240"/>
        <w:rPr>
          <w:rFonts w:ascii="Arial" w:hAnsi="Arial" w:cs="Arial"/>
          <w:sz w:val="24"/>
          <w:szCs w:val="24"/>
        </w:rPr>
      </w:pPr>
      <w:r w:rsidRPr="00C34822">
        <w:rPr>
          <w:rFonts w:ascii="Arial" w:hAnsi="Arial" w:cs="Arial"/>
          <w:sz w:val="24"/>
          <w:szCs w:val="24"/>
        </w:rPr>
        <w:t>Please do collect your certificates when invited to do so. You may not need them now, but at some time in your careers, you will be asked to show proof of your qualifications and we only hold your certificates for one year. Please note some exam boards will not issue replacement certificates only statements</w:t>
      </w:r>
      <w:r w:rsidR="00F55BF9" w:rsidRPr="00C34822">
        <w:rPr>
          <w:rFonts w:ascii="Arial" w:hAnsi="Arial" w:cs="Arial"/>
          <w:sz w:val="24"/>
          <w:szCs w:val="24"/>
        </w:rPr>
        <w:t xml:space="preserve"> of results</w:t>
      </w:r>
      <w:r w:rsidRPr="00C34822">
        <w:rPr>
          <w:rFonts w:ascii="Arial" w:hAnsi="Arial" w:cs="Arial"/>
          <w:sz w:val="24"/>
          <w:szCs w:val="24"/>
        </w:rPr>
        <w:t xml:space="preserve">. </w:t>
      </w:r>
    </w:p>
    <w:p w14:paraId="27413219" w14:textId="77777777" w:rsidR="00236D5D" w:rsidRPr="00C34822" w:rsidRDefault="00236D5D" w:rsidP="007361D6">
      <w:pPr>
        <w:spacing w:after="240"/>
        <w:rPr>
          <w:rFonts w:ascii="Arial" w:hAnsi="Arial" w:cs="Arial"/>
          <w:sz w:val="24"/>
          <w:szCs w:val="24"/>
        </w:rPr>
      </w:pPr>
      <w:r w:rsidRPr="00C34822">
        <w:rPr>
          <w:rFonts w:ascii="Arial" w:hAnsi="Arial" w:cs="Arial"/>
          <w:sz w:val="24"/>
          <w:szCs w:val="24"/>
        </w:rPr>
        <w:t>Should you require replacement certificates/statements of results, please contact the exams boards directly, as listed below.</w:t>
      </w:r>
    </w:p>
    <w:p w14:paraId="0B2BA76D" w14:textId="77777777" w:rsidR="00236D5D" w:rsidRPr="00C34822" w:rsidRDefault="00000000" w:rsidP="007361D6">
      <w:pPr>
        <w:spacing w:after="240"/>
        <w:rPr>
          <w:rFonts w:ascii="Arial" w:eastAsia="Times New Roman" w:hAnsi="Arial" w:cs="Arial"/>
          <w:sz w:val="24"/>
          <w:szCs w:val="24"/>
          <w:lang w:eastAsia="en-GB"/>
        </w:rPr>
      </w:pPr>
      <w:hyperlink r:id="rId14" w:history="1">
        <w:r w:rsidR="00236D5D" w:rsidRPr="00C34822">
          <w:rPr>
            <w:rStyle w:val="Hyperlink"/>
            <w:rFonts w:ascii="Arial" w:eastAsia="Times New Roman" w:hAnsi="Arial" w:cs="Arial"/>
            <w:sz w:val="24"/>
            <w:szCs w:val="24"/>
            <w:lang w:eastAsia="en-GB"/>
          </w:rPr>
          <w:t>https://qualifications.pearson.com/en/support/Services/replacement-certificates.html</w:t>
        </w:r>
      </w:hyperlink>
    </w:p>
    <w:p w14:paraId="5D3B064C" w14:textId="74A44C81" w:rsidR="00236D5D" w:rsidRPr="00C34822" w:rsidRDefault="00000000" w:rsidP="007361D6">
      <w:pPr>
        <w:spacing w:after="240"/>
        <w:rPr>
          <w:rFonts w:ascii="Arial" w:hAnsi="Arial" w:cs="Arial"/>
          <w:sz w:val="24"/>
          <w:szCs w:val="24"/>
        </w:rPr>
      </w:pPr>
      <w:hyperlink r:id="rId15" w:history="1">
        <w:r w:rsidR="00236D5D" w:rsidRPr="00C34822">
          <w:rPr>
            <w:rStyle w:val="Hyperlink"/>
            <w:rFonts w:ascii="Arial" w:hAnsi="Arial" w:cs="Arial"/>
            <w:sz w:val="24"/>
            <w:szCs w:val="24"/>
          </w:rPr>
          <w:t>https://www.aqa.org.uk/contact-us/past-results-and-lost-certificates</w:t>
        </w:r>
      </w:hyperlink>
      <w:hyperlink r:id="rId16" w:history="1">
        <w:r w:rsidR="00236D5D" w:rsidRPr="00C34822">
          <w:rPr>
            <w:rStyle w:val="Hyperlink"/>
            <w:rFonts w:ascii="Arial" w:hAnsi="Arial" w:cs="Arial"/>
            <w:sz w:val="24"/>
            <w:szCs w:val="24"/>
          </w:rPr>
          <w:t>results@aqa.org.uk</w:t>
        </w:r>
      </w:hyperlink>
      <w:r w:rsidR="00236D5D" w:rsidRPr="00C34822">
        <w:rPr>
          <w:rFonts w:ascii="Arial" w:hAnsi="Arial" w:cs="Arial"/>
          <w:sz w:val="24"/>
          <w:szCs w:val="24"/>
        </w:rPr>
        <w:t xml:space="preserve"> </w:t>
      </w:r>
    </w:p>
    <w:p w14:paraId="3C6D6FCB" w14:textId="77777777" w:rsidR="00236D5D" w:rsidRPr="00C34822" w:rsidRDefault="00000000" w:rsidP="007361D6">
      <w:pPr>
        <w:spacing w:after="240"/>
        <w:rPr>
          <w:rStyle w:val="Strong"/>
          <w:rFonts w:ascii="Arial" w:hAnsi="Arial" w:cs="Arial"/>
          <w:b w:val="0"/>
          <w:sz w:val="24"/>
          <w:szCs w:val="24"/>
          <w:lang w:val="en-US"/>
        </w:rPr>
      </w:pPr>
      <w:hyperlink r:id="rId17" w:history="1">
        <w:r w:rsidR="00236D5D" w:rsidRPr="00C34822">
          <w:rPr>
            <w:rStyle w:val="Hyperlink"/>
            <w:rFonts w:ascii="Arial" w:hAnsi="Arial" w:cs="Arial"/>
            <w:sz w:val="24"/>
            <w:szCs w:val="24"/>
            <w:lang w:val="en-US"/>
          </w:rPr>
          <w:t>https://www.ocr.org.uk/students/replacement-certificates/</w:t>
        </w:r>
      </w:hyperlink>
    </w:p>
    <w:p w14:paraId="4D66A4F3" w14:textId="77777777" w:rsidR="00236D5D" w:rsidRPr="00C34822" w:rsidRDefault="00000000" w:rsidP="007361D6">
      <w:pPr>
        <w:spacing w:after="240"/>
        <w:rPr>
          <w:rFonts w:ascii="Arial" w:hAnsi="Arial" w:cs="Arial"/>
          <w:sz w:val="24"/>
          <w:szCs w:val="24"/>
          <w:lang w:val="en-US"/>
        </w:rPr>
      </w:pPr>
      <w:hyperlink r:id="rId18" w:history="1">
        <w:r w:rsidR="00236D5D" w:rsidRPr="00C34822">
          <w:rPr>
            <w:rStyle w:val="Hyperlink"/>
            <w:rFonts w:ascii="Arial" w:hAnsi="Arial" w:cs="Arial"/>
            <w:sz w:val="24"/>
            <w:szCs w:val="24"/>
            <w:lang w:val="en-US"/>
          </w:rPr>
          <w:t>https://www.wjec.co.uk/students/certificates/index.html</w:t>
        </w:r>
      </w:hyperlink>
    </w:p>
    <w:p w14:paraId="14B0D952" w14:textId="09A868E4" w:rsidR="004435E0" w:rsidRPr="00C34822" w:rsidRDefault="004435E0" w:rsidP="007361D6">
      <w:pPr>
        <w:spacing w:after="240"/>
        <w:rPr>
          <w:rFonts w:ascii="Arial" w:hAnsi="Arial" w:cs="Arial"/>
          <w:b/>
          <w:sz w:val="24"/>
          <w:szCs w:val="24"/>
          <w:u w:val="single"/>
        </w:rPr>
      </w:pPr>
      <w:r w:rsidRPr="00C34822">
        <w:rPr>
          <w:rFonts w:ascii="Arial" w:hAnsi="Arial" w:cs="Arial"/>
          <w:b/>
          <w:sz w:val="24"/>
          <w:szCs w:val="24"/>
          <w:u w:val="single"/>
        </w:rPr>
        <w:t>Internal appeals procedures 202</w:t>
      </w:r>
      <w:r w:rsidR="00DE14F8" w:rsidRPr="00C34822">
        <w:rPr>
          <w:rFonts w:ascii="Arial" w:hAnsi="Arial" w:cs="Arial"/>
          <w:b/>
          <w:sz w:val="24"/>
          <w:szCs w:val="24"/>
          <w:u w:val="single"/>
        </w:rPr>
        <w:t>3</w:t>
      </w:r>
      <w:r w:rsidRPr="00C34822">
        <w:rPr>
          <w:rFonts w:ascii="Arial" w:hAnsi="Arial" w:cs="Arial"/>
          <w:b/>
          <w:sz w:val="24"/>
          <w:szCs w:val="24"/>
          <w:u w:val="single"/>
        </w:rPr>
        <w:t>/2</w:t>
      </w:r>
      <w:r w:rsidR="00DE14F8" w:rsidRPr="00C34822">
        <w:rPr>
          <w:rFonts w:ascii="Arial" w:hAnsi="Arial" w:cs="Arial"/>
          <w:b/>
          <w:sz w:val="24"/>
          <w:szCs w:val="24"/>
          <w:u w:val="single"/>
        </w:rPr>
        <w:t>4</w:t>
      </w:r>
    </w:p>
    <w:p w14:paraId="5F8DE0F3" w14:textId="24FFD230" w:rsidR="004435E0" w:rsidRPr="00C34822" w:rsidRDefault="004435E0" w:rsidP="007361D6">
      <w:pPr>
        <w:spacing w:after="240"/>
        <w:rPr>
          <w:rFonts w:ascii="Arial" w:hAnsi="Arial" w:cs="Arial"/>
          <w:sz w:val="24"/>
          <w:szCs w:val="24"/>
        </w:rPr>
      </w:pPr>
      <w:r w:rsidRPr="00C34822">
        <w:rPr>
          <w:rFonts w:ascii="Arial" w:hAnsi="Arial" w:cs="Arial"/>
          <w:sz w:val="24"/>
          <w:szCs w:val="24"/>
        </w:rPr>
        <w:t>These procedures are reviewed annually to ensure compliance with current regulations</w:t>
      </w:r>
      <w:r w:rsidR="0024418B">
        <w:rPr>
          <w:rFonts w:ascii="Arial" w:hAnsi="Arial" w:cs="Arial"/>
          <w:sz w:val="24"/>
          <w:szCs w:val="24"/>
        </w:rPr>
        <w:t>.</w:t>
      </w:r>
      <w:r w:rsidRPr="00C34822">
        <w:rPr>
          <w:rFonts w:ascii="Arial" w:hAnsi="Arial" w:cs="Arial"/>
          <w:sz w:val="24"/>
          <w:szCs w:val="24"/>
        </w:rPr>
        <w:t xml:space="preserve"> </w:t>
      </w:r>
    </w:p>
    <w:p w14:paraId="60FBB307" w14:textId="2B6DC39D" w:rsidR="004435E0" w:rsidRPr="00C34822" w:rsidRDefault="004435E0" w:rsidP="007361D6">
      <w:pPr>
        <w:spacing w:after="240"/>
        <w:rPr>
          <w:rFonts w:ascii="Arial" w:hAnsi="Arial" w:cs="Arial"/>
          <w:sz w:val="24"/>
          <w:szCs w:val="24"/>
        </w:rPr>
      </w:pPr>
      <w:r w:rsidRPr="00C34822">
        <w:rPr>
          <w:rFonts w:ascii="Arial" w:hAnsi="Arial" w:cs="Arial"/>
          <w:sz w:val="24"/>
          <w:szCs w:val="24"/>
        </w:rPr>
        <w:t>Approved/reviewed by</w:t>
      </w:r>
      <w:r w:rsidR="00AE3BF7">
        <w:rPr>
          <w:rFonts w:ascii="Arial" w:hAnsi="Arial" w:cs="Arial"/>
          <w:sz w:val="24"/>
          <w:szCs w:val="24"/>
        </w:rPr>
        <w:t>:</w:t>
      </w:r>
      <w:r w:rsidRPr="00C34822">
        <w:rPr>
          <w:rFonts w:ascii="Arial" w:hAnsi="Arial" w:cs="Arial"/>
          <w:sz w:val="24"/>
          <w:szCs w:val="24"/>
        </w:rPr>
        <w:t xml:space="preserve"> </w:t>
      </w:r>
    </w:p>
    <w:p w14:paraId="330FEAD6" w14:textId="41E5A3C5"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Dr S Uttley (Head of centre) &amp; </w:t>
      </w:r>
      <w:r w:rsidR="00DE14F8" w:rsidRPr="00C34822">
        <w:rPr>
          <w:rFonts w:ascii="Arial" w:hAnsi="Arial" w:cs="Arial"/>
          <w:sz w:val="24"/>
          <w:szCs w:val="24"/>
        </w:rPr>
        <w:t>Ms D Hemmings</w:t>
      </w:r>
      <w:r w:rsidRPr="00C34822">
        <w:rPr>
          <w:rFonts w:ascii="Arial" w:hAnsi="Arial" w:cs="Arial"/>
          <w:sz w:val="24"/>
          <w:szCs w:val="24"/>
        </w:rPr>
        <w:t xml:space="preserve"> (Exams officer) </w:t>
      </w:r>
    </w:p>
    <w:p w14:paraId="04B0DEAD" w14:textId="7D8A6FFC" w:rsidR="004435E0" w:rsidRPr="00C34822" w:rsidRDefault="004435E0" w:rsidP="007361D6">
      <w:pPr>
        <w:spacing w:after="240"/>
        <w:rPr>
          <w:rFonts w:ascii="Arial" w:hAnsi="Arial" w:cs="Arial"/>
          <w:sz w:val="24"/>
          <w:szCs w:val="24"/>
        </w:rPr>
      </w:pPr>
      <w:r w:rsidRPr="00C34822">
        <w:rPr>
          <w:rFonts w:ascii="Arial" w:hAnsi="Arial" w:cs="Arial"/>
          <w:sz w:val="24"/>
          <w:szCs w:val="24"/>
        </w:rPr>
        <w:t>Date of next review September 202</w:t>
      </w:r>
      <w:r w:rsidR="00DE14F8" w:rsidRPr="00C34822">
        <w:rPr>
          <w:rFonts w:ascii="Arial" w:hAnsi="Arial" w:cs="Arial"/>
          <w:sz w:val="24"/>
          <w:szCs w:val="24"/>
        </w:rPr>
        <w:t>4</w:t>
      </w:r>
    </w:p>
    <w:p w14:paraId="1A88B253" w14:textId="77777777" w:rsidR="007577B1" w:rsidRDefault="004435E0" w:rsidP="007361D6">
      <w:pPr>
        <w:spacing w:after="240"/>
        <w:rPr>
          <w:rFonts w:ascii="Arial" w:hAnsi="Arial" w:cs="Arial"/>
          <w:sz w:val="24"/>
          <w:szCs w:val="24"/>
        </w:rPr>
      </w:pPr>
      <w:r w:rsidRPr="00C34822">
        <w:rPr>
          <w:rFonts w:ascii="Arial" w:hAnsi="Arial" w:cs="Arial"/>
          <w:sz w:val="24"/>
          <w:szCs w:val="24"/>
        </w:rPr>
        <w:t>Key staff involved in internal appeals procedures</w:t>
      </w:r>
      <w:r w:rsidR="008F2179">
        <w:rPr>
          <w:rFonts w:ascii="Arial" w:hAnsi="Arial" w:cs="Arial"/>
          <w:sz w:val="24"/>
          <w:szCs w:val="24"/>
        </w:rPr>
        <w:t>:</w:t>
      </w:r>
    </w:p>
    <w:p w14:paraId="1694C79F" w14:textId="4B15B334"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Dr S Uttley (Head of centre) &amp; </w:t>
      </w:r>
      <w:r w:rsidR="00DE14F8" w:rsidRPr="00C34822">
        <w:rPr>
          <w:rFonts w:ascii="Arial" w:hAnsi="Arial" w:cs="Arial"/>
          <w:sz w:val="24"/>
          <w:szCs w:val="24"/>
        </w:rPr>
        <w:t xml:space="preserve">Ms D Hemmings </w:t>
      </w:r>
      <w:r w:rsidRPr="00C34822">
        <w:rPr>
          <w:rFonts w:ascii="Arial" w:hAnsi="Arial" w:cs="Arial"/>
          <w:sz w:val="24"/>
          <w:szCs w:val="24"/>
        </w:rPr>
        <w:t xml:space="preserve">(Exams officer) </w:t>
      </w:r>
    </w:p>
    <w:p w14:paraId="64BAEF28" w14:textId="77777777" w:rsidR="004435E0" w:rsidRPr="00C34822" w:rsidRDefault="004435E0" w:rsidP="007361D6">
      <w:pPr>
        <w:spacing w:after="240"/>
        <w:rPr>
          <w:rFonts w:ascii="Arial" w:hAnsi="Arial" w:cs="Arial"/>
          <w:b/>
          <w:sz w:val="24"/>
          <w:szCs w:val="24"/>
        </w:rPr>
      </w:pPr>
      <w:r w:rsidRPr="00C34822">
        <w:rPr>
          <w:rFonts w:ascii="Arial" w:hAnsi="Arial" w:cs="Arial"/>
          <w:b/>
          <w:sz w:val="24"/>
          <w:szCs w:val="24"/>
        </w:rPr>
        <w:t xml:space="preserve">Appeals against internal assessment decisions (centre assessed marks) </w:t>
      </w:r>
    </w:p>
    <w:p w14:paraId="07B5253B" w14:textId="72379E6A" w:rsidR="006A7F4D" w:rsidRPr="00C34822" w:rsidRDefault="004435E0" w:rsidP="007361D6">
      <w:pPr>
        <w:spacing w:after="240"/>
        <w:rPr>
          <w:rFonts w:ascii="Arial" w:hAnsi="Arial" w:cs="Arial"/>
          <w:sz w:val="24"/>
          <w:szCs w:val="24"/>
        </w:rPr>
      </w:pPr>
      <w:r w:rsidRPr="00C34822">
        <w:rPr>
          <w:rFonts w:ascii="Arial" w:hAnsi="Arial" w:cs="Arial"/>
          <w:sz w:val="24"/>
          <w:szCs w:val="24"/>
        </w:rPr>
        <w:t xml:space="preserve">This procedure confirms </w:t>
      </w:r>
      <w:bookmarkStart w:id="2" w:name="_Hlk531603004"/>
      <w:r w:rsidRPr="00C34822">
        <w:rPr>
          <w:rFonts w:ascii="Arial" w:hAnsi="Arial" w:cs="Arial"/>
          <w:sz w:val="24"/>
          <w:szCs w:val="24"/>
        </w:rPr>
        <w:t xml:space="preserve">Blessed Hugh Faringdon Catholic School </w:t>
      </w:r>
      <w:bookmarkEnd w:id="2"/>
      <w:r w:rsidRPr="00C34822">
        <w:rPr>
          <w:rFonts w:ascii="Arial" w:hAnsi="Arial" w:cs="Arial"/>
          <w:sz w:val="24"/>
          <w:szCs w:val="24"/>
        </w:rPr>
        <w:t>compliance with JCQ’s General Regulations for Approved Centres 202</w:t>
      </w:r>
      <w:r w:rsidR="00DE14F8" w:rsidRPr="00C34822">
        <w:rPr>
          <w:rFonts w:ascii="Arial" w:hAnsi="Arial" w:cs="Arial"/>
          <w:sz w:val="24"/>
          <w:szCs w:val="24"/>
        </w:rPr>
        <w:t>3</w:t>
      </w:r>
      <w:r w:rsidRPr="00C34822">
        <w:rPr>
          <w:rFonts w:ascii="Arial" w:hAnsi="Arial" w:cs="Arial"/>
          <w:sz w:val="24"/>
          <w:szCs w:val="24"/>
        </w:rPr>
        <w:t>-202</w:t>
      </w:r>
      <w:r w:rsidR="00DE14F8" w:rsidRPr="00C34822">
        <w:rPr>
          <w:rFonts w:ascii="Arial" w:hAnsi="Arial" w:cs="Arial"/>
          <w:sz w:val="24"/>
          <w:szCs w:val="24"/>
        </w:rPr>
        <w:t>4</w:t>
      </w:r>
      <w:r w:rsidRPr="00C34822">
        <w:rPr>
          <w:rFonts w:ascii="Arial" w:hAnsi="Arial" w:cs="Arial"/>
          <w:sz w:val="24"/>
          <w:szCs w:val="24"/>
        </w:rPr>
        <w:t xml:space="preserve">, section 5.7 that the centre has in place “a written internal appeals procedure relating to internal assessment decisions and to ensure that details of this procedure are communicated, made widely available and accessible to all candidates” and </w:t>
      </w:r>
      <w:r w:rsidR="000302E2" w:rsidRPr="00C34822">
        <w:rPr>
          <w:rFonts w:ascii="Arial" w:hAnsi="Arial" w:cs="Arial"/>
          <w:sz w:val="24"/>
          <w:szCs w:val="24"/>
        </w:rPr>
        <w:t xml:space="preserve">the centre will, </w:t>
      </w:r>
      <w:r w:rsidR="006A7F4D" w:rsidRPr="00C34822">
        <w:rPr>
          <w:rFonts w:ascii="Arial" w:hAnsi="Arial" w:cs="Arial"/>
          <w:sz w:val="24"/>
          <w:szCs w:val="24"/>
        </w:rPr>
        <w:t>“before submitting marks to the awarding body</w:t>
      </w:r>
      <w:r w:rsidR="000302E2" w:rsidRPr="00C34822">
        <w:rPr>
          <w:rFonts w:ascii="Arial" w:hAnsi="Arial" w:cs="Arial"/>
          <w:sz w:val="24"/>
          <w:szCs w:val="24"/>
        </w:rPr>
        <w:t>,</w:t>
      </w:r>
      <w:r w:rsidR="006A7F4D" w:rsidRPr="00C34822">
        <w:rPr>
          <w:rFonts w:ascii="Arial" w:hAnsi="Arial" w:cs="Arial"/>
          <w:sz w:val="24"/>
          <w:szCs w:val="24"/>
        </w:rPr>
        <w:t xml:space="preserve"> inform candidates of their centre </w:t>
      </w:r>
      <w:r w:rsidR="004B43ED" w:rsidRPr="00C34822">
        <w:rPr>
          <w:rFonts w:ascii="Arial" w:hAnsi="Arial" w:cs="Arial"/>
          <w:sz w:val="24"/>
          <w:szCs w:val="24"/>
        </w:rPr>
        <w:t>assessed marks and allow a candidate to request a review of the centre’s marking”.</w:t>
      </w:r>
    </w:p>
    <w:p w14:paraId="2C695191" w14:textId="415E6763" w:rsidR="004435E0" w:rsidRPr="00C34822" w:rsidRDefault="004435E0" w:rsidP="007361D6">
      <w:pPr>
        <w:spacing w:after="240"/>
        <w:rPr>
          <w:rFonts w:ascii="Arial" w:hAnsi="Arial" w:cs="Arial"/>
          <w:sz w:val="24"/>
          <w:szCs w:val="24"/>
        </w:rPr>
      </w:pPr>
      <w:r w:rsidRPr="00C34822">
        <w:rPr>
          <w:rFonts w:ascii="Arial" w:hAnsi="Arial" w:cs="Arial"/>
          <w:sz w:val="24"/>
          <w:szCs w:val="24"/>
        </w:rPr>
        <w:lastRenderedPageBreak/>
        <w:t>Certain qualification</w:t>
      </w:r>
      <w:r w:rsidR="006463DD" w:rsidRPr="00C34822">
        <w:rPr>
          <w:rFonts w:ascii="Arial" w:hAnsi="Arial" w:cs="Arial"/>
          <w:sz w:val="24"/>
          <w:szCs w:val="24"/>
        </w:rPr>
        <w:t xml:space="preserve"> components</w:t>
      </w:r>
      <w:r w:rsidRPr="00C34822">
        <w:rPr>
          <w:rFonts w:ascii="Arial" w:hAnsi="Arial" w:cs="Arial"/>
          <w:sz w:val="24"/>
          <w:szCs w:val="24"/>
        </w:rPr>
        <w:t xml:space="preserve"> that contribute to the final grade of the qualification are internally assessed (marked) by the subject teacher. The marks awarded (the internal assessment decisions) are then submitted by the deadline set by the awarding body for external moderation. </w:t>
      </w:r>
    </w:p>
    <w:p w14:paraId="5F6AED22" w14:textId="43E45095" w:rsidR="004435E0" w:rsidRPr="00C34822" w:rsidRDefault="004435E0" w:rsidP="007361D6">
      <w:pPr>
        <w:spacing w:after="240"/>
        <w:rPr>
          <w:rFonts w:ascii="Arial" w:hAnsi="Arial" w:cs="Arial"/>
          <w:sz w:val="24"/>
          <w:szCs w:val="24"/>
        </w:rPr>
      </w:pPr>
      <w:r w:rsidRPr="00C34822">
        <w:rPr>
          <w:rFonts w:ascii="Arial" w:hAnsi="Arial" w:cs="Arial"/>
          <w:sz w:val="24"/>
          <w:szCs w:val="24"/>
        </w:rPr>
        <w:t>The Internal Deadline for the submission of marks for the Summer 202</w:t>
      </w:r>
      <w:r w:rsidR="00515A1F" w:rsidRPr="00C34822">
        <w:rPr>
          <w:rFonts w:ascii="Arial" w:hAnsi="Arial" w:cs="Arial"/>
          <w:sz w:val="24"/>
          <w:szCs w:val="24"/>
        </w:rPr>
        <w:t>4</w:t>
      </w:r>
      <w:r w:rsidRPr="00C34822">
        <w:rPr>
          <w:rFonts w:ascii="Arial" w:hAnsi="Arial" w:cs="Arial"/>
          <w:sz w:val="24"/>
          <w:szCs w:val="24"/>
        </w:rPr>
        <w:t xml:space="preserve"> exam series is 2nd May 202</w:t>
      </w:r>
      <w:r w:rsidR="00515A1F" w:rsidRPr="00C34822">
        <w:rPr>
          <w:rFonts w:ascii="Arial" w:hAnsi="Arial" w:cs="Arial"/>
          <w:sz w:val="24"/>
          <w:szCs w:val="24"/>
        </w:rPr>
        <w:t>4</w:t>
      </w:r>
      <w:r w:rsidRPr="00C34822">
        <w:rPr>
          <w:rFonts w:ascii="Arial" w:hAnsi="Arial" w:cs="Arial"/>
          <w:sz w:val="24"/>
          <w:szCs w:val="24"/>
        </w:rPr>
        <w:t xml:space="preserve">. </w:t>
      </w:r>
    </w:p>
    <w:p w14:paraId="241819CE" w14:textId="77777777" w:rsidR="004435E0" w:rsidRPr="00C34822" w:rsidRDefault="004435E0" w:rsidP="007361D6">
      <w:pPr>
        <w:spacing w:after="240"/>
        <w:rPr>
          <w:rFonts w:ascii="Arial" w:eastAsia="Times New Roman" w:hAnsi="Arial" w:cs="Arial"/>
          <w:sz w:val="24"/>
          <w:szCs w:val="24"/>
          <w:lang w:eastAsia="en-GB"/>
        </w:rPr>
      </w:pPr>
      <w:bookmarkStart w:id="3" w:name="_Hlk497213417"/>
      <w:r w:rsidRPr="00C34822">
        <w:rPr>
          <w:rFonts w:ascii="Arial" w:eastAsia="Times New Roman" w:hAnsi="Arial" w:cs="Arial"/>
          <w:sz w:val="24"/>
          <w:szCs w:val="24"/>
          <w:lang w:eastAsia="en-GB"/>
        </w:rPr>
        <w:t xml:space="preserve">Blessed Hugh Faringdon Catholic School </w:t>
      </w:r>
      <w:bookmarkEnd w:id="3"/>
      <w:r w:rsidRPr="00C34822">
        <w:rPr>
          <w:rFonts w:ascii="Arial" w:eastAsia="Times New Roman" w:hAnsi="Arial" w:cs="Arial"/>
          <w:sz w:val="24"/>
          <w:szCs w:val="24"/>
          <w:lang w:eastAsia="en-GB"/>
        </w:rPr>
        <w:t>is committed to ensuring that whenever its staff mark candidates’ work this is done fairly, consistently and in accordance with the awarding body’s specification and subject-specific associated documents.</w:t>
      </w:r>
    </w:p>
    <w:p w14:paraId="3B2A2C07" w14:textId="77777777" w:rsidR="004435E0" w:rsidRPr="00C34822" w:rsidRDefault="004435E0" w:rsidP="007361D6">
      <w:pPr>
        <w:spacing w:after="240"/>
        <w:rPr>
          <w:rFonts w:ascii="Arial" w:eastAsia="Times New Roman" w:hAnsi="Arial" w:cs="Arial"/>
          <w:sz w:val="24"/>
          <w:szCs w:val="24"/>
          <w:lang w:eastAsia="en-GB"/>
        </w:rPr>
      </w:pPr>
      <w:r w:rsidRPr="00C34822">
        <w:rPr>
          <w:rFonts w:ascii="Arial" w:eastAsia="Times New Roman" w:hAnsi="Arial" w:cs="Arial"/>
          <w:sz w:val="24"/>
          <w:szCs w:val="24"/>
          <w:lang w:eastAsia="en-GB"/>
        </w:rPr>
        <w:t>Candidates’ work will be marked by staff who have appropriate knowledge, understanding and skill, and who have been trained in this activity.  Blessed Hugh Faringdon Catholic School 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p>
    <w:p w14:paraId="22094420" w14:textId="77777777" w:rsidR="004435E0" w:rsidRPr="00C34822" w:rsidRDefault="004435E0" w:rsidP="007361D6">
      <w:pPr>
        <w:numPr>
          <w:ilvl w:val="0"/>
          <w:numId w:val="3"/>
        </w:numPr>
        <w:spacing w:after="240"/>
        <w:ind w:left="567" w:hanging="567"/>
        <w:rPr>
          <w:rFonts w:ascii="Arial" w:eastAsia="Times New Roman" w:hAnsi="Arial" w:cs="Arial"/>
          <w:sz w:val="24"/>
          <w:szCs w:val="24"/>
          <w:lang w:eastAsia="en-GB"/>
        </w:rPr>
      </w:pPr>
      <w:r w:rsidRPr="00C34822">
        <w:rPr>
          <w:rFonts w:ascii="Arial" w:eastAsia="Times New Roman" w:hAnsi="Arial" w:cs="Arial"/>
          <w:sz w:val="24"/>
          <w:szCs w:val="24"/>
          <w:lang w:eastAsia="en-GB"/>
        </w:rPr>
        <w:t>Blessed Hugh Faringdon Catholic School will ensure that candidates are informed of their centre assessed marks so that they may request a review of the centre’s marking before marks are submitted to the awarding body.</w:t>
      </w:r>
    </w:p>
    <w:p w14:paraId="59CDEF6E" w14:textId="77777777" w:rsidR="004435E0" w:rsidRPr="00C34822" w:rsidRDefault="004435E0" w:rsidP="007361D6">
      <w:pPr>
        <w:numPr>
          <w:ilvl w:val="0"/>
          <w:numId w:val="3"/>
        </w:numPr>
        <w:spacing w:after="240"/>
        <w:ind w:left="567" w:hanging="567"/>
        <w:rPr>
          <w:rFonts w:ascii="Arial" w:eastAsia="Times New Roman" w:hAnsi="Arial" w:cs="Arial"/>
          <w:sz w:val="24"/>
          <w:szCs w:val="24"/>
          <w:lang w:eastAsia="en-GB"/>
        </w:rPr>
      </w:pPr>
      <w:r w:rsidRPr="00C34822">
        <w:rPr>
          <w:rFonts w:ascii="Arial" w:eastAsia="Times New Roman" w:hAnsi="Arial" w:cs="Arial"/>
          <w:sz w:val="24"/>
          <w:szCs w:val="24"/>
          <w:lang w:eastAsia="en-GB"/>
        </w:rPr>
        <w:t>Blessed Hugh Faringdon Catholic School will inform candidates that they may request copies of materials to assist them in considering whether to request a review of the centre’s marking of the assessment.</w:t>
      </w:r>
    </w:p>
    <w:p w14:paraId="2DC8A44F" w14:textId="77777777" w:rsidR="004435E0" w:rsidRPr="00C34822" w:rsidRDefault="004435E0" w:rsidP="007361D6">
      <w:pPr>
        <w:numPr>
          <w:ilvl w:val="0"/>
          <w:numId w:val="3"/>
        </w:numPr>
        <w:spacing w:after="240"/>
        <w:ind w:left="567" w:hanging="567"/>
        <w:rPr>
          <w:rFonts w:ascii="Arial" w:eastAsia="Times New Roman" w:hAnsi="Arial" w:cs="Arial"/>
          <w:sz w:val="24"/>
          <w:szCs w:val="24"/>
          <w:lang w:eastAsia="en-GB"/>
        </w:rPr>
      </w:pPr>
      <w:r w:rsidRPr="00C34822">
        <w:rPr>
          <w:rFonts w:ascii="Arial" w:eastAsia="Times New Roman" w:hAnsi="Arial" w:cs="Arial"/>
          <w:sz w:val="24"/>
          <w:szCs w:val="24"/>
          <w:lang w:eastAsia="en-GB"/>
        </w:rPr>
        <w:t>Blessed Hugh Faringdon Catholic School will, having received a request for copies of materials, promptly make them available to the candidate.</w:t>
      </w:r>
    </w:p>
    <w:p w14:paraId="09EDB54E" w14:textId="5E02035A" w:rsidR="004435E0" w:rsidRPr="00C34822" w:rsidRDefault="004435E0" w:rsidP="007361D6">
      <w:pPr>
        <w:numPr>
          <w:ilvl w:val="0"/>
          <w:numId w:val="3"/>
        </w:numPr>
        <w:spacing w:after="240"/>
        <w:ind w:left="567" w:hanging="567"/>
        <w:rPr>
          <w:rFonts w:ascii="Arial" w:eastAsia="Times New Roman" w:hAnsi="Arial" w:cs="Arial"/>
          <w:sz w:val="24"/>
          <w:szCs w:val="24"/>
          <w:lang w:eastAsia="en-GB"/>
        </w:rPr>
      </w:pPr>
      <w:r w:rsidRPr="00C34822">
        <w:rPr>
          <w:rFonts w:ascii="Arial" w:eastAsia="Times New Roman" w:hAnsi="Arial" w:cs="Arial"/>
          <w:sz w:val="24"/>
          <w:szCs w:val="24"/>
          <w:lang w:eastAsia="en-GB"/>
        </w:rPr>
        <w:t xml:space="preserve">Blessed Hugh Faringdon Catholic School will provide candidates with sufficient time </w:t>
      </w:r>
      <w:r w:rsidR="00165151" w:rsidRPr="00C34822">
        <w:rPr>
          <w:rFonts w:ascii="Arial" w:eastAsia="Times New Roman" w:hAnsi="Arial" w:cs="Arial"/>
          <w:sz w:val="24"/>
          <w:szCs w:val="24"/>
          <w:lang w:eastAsia="en-GB"/>
        </w:rPr>
        <w:t>to</w:t>
      </w:r>
      <w:r w:rsidRPr="00C34822">
        <w:rPr>
          <w:rFonts w:ascii="Arial" w:eastAsia="Times New Roman" w:hAnsi="Arial" w:cs="Arial"/>
          <w:sz w:val="24"/>
          <w:szCs w:val="24"/>
          <w:lang w:eastAsia="en-GB"/>
        </w:rPr>
        <w:t xml:space="preserve"> allow them to review copies of materials and reach a decision.</w:t>
      </w:r>
    </w:p>
    <w:p w14:paraId="65E73DC7" w14:textId="77777777" w:rsidR="004435E0" w:rsidRPr="00C34822" w:rsidRDefault="004435E0" w:rsidP="007361D6">
      <w:pPr>
        <w:tabs>
          <w:tab w:val="left" w:pos="720"/>
        </w:tabs>
        <w:spacing w:after="240"/>
        <w:ind w:left="567" w:hanging="567"/>
        <w:rPr>
          <w:rFonts w:ascii="Arial" w:eastAsia="Times New Roman" w:hAnsi="Arial" w:cs="Arial"/>
          <w:sz w:val="24"/>
          <w:szCs w:val="24"/>
          <w:lang w:eastAsia="en-GB"/>
        </w:rPr>
      </w:pPr>
      <w:r w:rsidRPr="00C34822">
        <w:rPr>
          <w:rFonts w:ascii="Arial" w:eastAsia="Times New Roman" w:hAnsi="Arial" w:cs="Arial"/>
          <w:sz w:val="24"/>
          <w:szCs w:val="24"/>
          <w:lang w:eastAsia="en-GB"/>
        </w:rPr>
        <w:t>5.</w:t>
      </w:r>
      <w:r w:rsidRPr="00C34822">
        <w:rPr>
          <w:rFonts w:ascii="Arial" w:eastAsia="Times New Roman" w:hAnsi="Arial" w:cs="Arial"/>
          <w:sz w:val="24"/>
          <w:szCs w:val="24"/>
          <w:lang w:eastAsia="en-GB"/>
        </w:rPr>
        <w:tab/>
        <w:t xml:space="preserve">Requests for reviews of marking </w:t>
      </w:r>
      <w:r w:rsidRPr="00C34822">
        <w:rPr>
          <w:rFonts w:ascii="Arial" w:eastAsia="Times New Roman" w:hAnsi="Arial" w:cs="Arial"/>
          <w:b/>
          <w:sz w:val="24"/>
          <w:szCs w:val="24"/>
          <w:lang w:eastAsia="en-GB"/>
        </w:rPr>
        <w:t>must</w:t>
      </w:r>
      <w:r w:rsidRPr="00C34822">
        <w:rPr>
          <w:rFonts w:ascii="Arial" w:eastAsia="Times New Roman" w:hAnsi="Arial" w:cs="Arial"/>
          <w:sz w:val="24"/>
          <w:szCs w:val="24"/>
          <w:lang w:eastAsia="en-GB"/>
        </w:rPr>
        <w:t xml:space="preserve"> be made in writing.</w:t>
      </w:r>
    </w:p>
    <w:p w14:paraId="0F0DEFDE" w14:textId="77777777" w:rsidR="004435E0" w:rsidRPr="00C34822" w:rsidRDefault="004435E0" w:rsidP="007361D6">
      <w:pPr>
        <w:numPr>
          <w:ilvl w:val="0"/>
          <w:numId w:val="4"/>
        </w:numPr>
        <w:spacing w:after="240"/>
        <w:ind w:left="567" w:hanging="567"/>
        <w:rPr>
          <w:rFonts w:ascii="Arial" w:eastAsia="Times New Roman" w:hAnsi="Arial" w:cs="Arial"/>
          <w:sz w:val="24"/>
          <w:szCs w:val="24"/>
          <w:lang w:eastAsia="en-GB"/>
        </w:rPr>
      </w:pPr>
      <w:r w:rsidRPr="00C34822">
        <w:rPr>
          <w:rFonts w:ascii="Arial" w:eastAsia="Times New Roman" w:hAnsi="Arial" w:cs="Arial"/>
          <w:sz w:val="24"/>
          <w:szCs w:val="24"/>
          <w:lang w:eastAsia="en-GB"/>
        </w:rPr>
        <w:t xml:space="preserve">Blessed Hugh Faringdon Catholic School will </w:t>
      </w:r>
      <w:r w:rsidRPr="00C34822">
        <w:rPr>
          <w:rFonts w:ascii="Arial" w:eastAsia="Times New Roman" w:hAnsi="Arial" w:cs="Arial"/>
          <w:color w:val="000000"/>
          <w:sz w:val="24"/>
          <w:szCs w:val="24"/>
          <w:lang w:eastAsia="en-GB"/>
        </w:rPr>
        <w:t>allow sufficient time for the review to be carried out, to make any necessary changes to marks and to inform the candidate of the outcome, all before the awarding body’s deadline.</w:t>
      </w:r>
    </w:p>
    <w:p w14:paraId="3C70BFD8" w14:textId="77777777" w:rsidR="004435E0" w:rsidRPr="00C34822" w:rsidRDefault="004435E0" w:rsidP="007361D6">
      <w:pPr>
        <w:tabs>
          <w:tab w:val="left" w:pos="720"/>
        </w:tabs>
        <w:spacing w:after="240"/>
        <w:ind w:left="567" w:hanging="567"/>
        <w:rPr>
          <w:rFonts w:ascii="Arial" w:eastAsia="Times New Roman" w:hAnsi="Arial" w:cs="Arial"/>
          <w:sz w:val="24"/>
          <w:szCs w:val="24"/>
          <w:lang w:eastAsia="en-GB"/>
        </w:rPr>
      </w:pPr>
      <w:r w:rsidRPr="00C34822">
        <w:rPr>
          <w:rFonts w:ascii="Arial" w:eastAsia="Times New Roman" w:hAnsi="Arial" w:cs="Arial"/>
          <w:sz w:val="24"/>
          <w:szCs w:val="24"/>
          <w:lang w:eastAsia="en-GB"/>
        </w:rPr>
        <w:t>7.</w:t>
      </w:r>
      <w:r w:rsidRPr="00C34822">
        <w:rPr>
          <w:rFonts w:ascii="Arial" w:eastAsia="Times New Roman" w:hAnsi="Arial" w:cs="Arial"/>
          <w:sz w:val="24"/>
          <w:szCs w:val="24"/>
          <w:lang w:eastAsia="en-GB"/>
        </w:rPr>
        <w:tab/>
        <w:t xml:space="preserve">Blessed Hugh Faringdon Catholic School will ensure that the review of marking is carried out by an assessor who has appropriate competence, has had no previous involvement in the assessment of that candidate and has no personal interest in the review. </w:t>
      </w:r>
    </w:p>
    <w:p w14:paraId="656A1FD5" w14:textId="77777777" w:rsidR="004435E0" w:rsidRPr="00C34822" w:rsidRDefault="004435E0" w:rsidP="007361D6">
      <w:pPr>
        <w:tabs>
          <w:tab w:val="left" w:pos="720"/>
        </w:tabs>
        <w:spacing w:after="240"/>
        <w:ind w:left="567" w:hanging="567"/>
        <w:rPr>
          <w:rFonts w:ascii="Arial" w:eastAsia="Times New Roman" w:hAnsi="Arial" w:cs="Arial"/>
          <w:sz w:val="24"/>
          <w:szCs w:val="24"/>
          <w:lang w:eastAsia="en-GB"/>
        </w:rPr>
      </w:pPr>
      <w:r w:rsidRPr="00C34822">
        <w:rPr>
          <w:rFonts w:ascii="Arial" w:eastAsia="Times New Roman" w:hAnsi="Arial" w:cs="Arial"/>
          <w:sz w:val="24"/>
          <w:szCs w:val="24"/>
          <w:lang w:eastAsia="en-GB"/>
        </w:rPr>
        <w:t>8.</w:t>
      </w:r>
      <w:r w:rsidRPr="00C34822">
        <w:rPr>
          <w:rFonts w:ascii="Arial" w:eastAsia="Times New Roman" w:hAnsi="Arial" w:cs="Arial"/>
          <w:sz w:val="24"/>
          <w:szCs w:val="24"/>
          <w:lang w:eastAsia="en-GB"/>
        </w:rPr>
        <w:tab/>
        <w:t>Blessed Hugh Faringdon Catholic School will instruct the reviewer to ensure that the candidate’s mark is consistent with the standard set by the centre.</w:t>
      </w:r>
    </w:p>
    <w:p w14:paraId="3C50010C" w14:textId="77777777" w:rsidR="004435E0" w:rsidRPr="00C34822" w:rsidRDefault="004435E0" w:rsidP="007361D6">
      <w:pPr>
        <w:tabs>
          <w:tab w:val="left" w:pos="720"/>
        </w:tabs>
        <w:spacing w:after="240"/>
        <w:ind w:left="567" w:hanging="567"/>
        <w:rPr>
          <w:rFonts w:ascii="Arial" w:eastAsia="Times New Roman" w:hAnsi="Arial" w:cs="Arial"/>
          <w:sz w:val="24"/>
          <w:szCs w:val="24"/>
          <w:lang w:eastAsia="en-GB"/>
        </w:rPr>
      </w:pPr>
      <w:r w:rsidRPr="00C34822">
        <w:rPr>
          <w:rFonts w:ascii="Arial" w:eastAsia="Times New Roman" w:hAnsi="Arial" w:cs="Arial"/>
          <w:sz w:val="24"/>
          <w:szCs w:val="24"/>
          <w:lang w:eastAsia="en-GB"/>
        </w:rPr>
        <w:lastRenderedPageBreak/>
        <w:t>9.</w:t>
      </w:r>
      <w:r w:rsidRPr="00C34822">
        <w:rPr>
          <w:rFonts w:ascii="Arial" w:eastAsia="Times New Roman" w:hAnsi="Arial" w:cs="Arial"/>
          <w:sz w:val="24"/>
          <w:szCs w:val="24"/>
          <w:lang w:eastAsia="en-GB"/>
        </w:rPr>
        <w:tab/>
        <w:t>The candidate will be informed in writing of the outcome of the review of the centre’s marking.</w:t>
      </w:r>
    </w:p>
    <w:p w14:paraId="462B521D" w14:textId="77777777" w:rsidR="004435E0" w:rsidRPr="00C34822" w:rsidRDefault="004435E0" w:rsidP="007361D6">
      <w:pPr>
        <w:spacing w:after="240"/>
        <w:ind w:left="567" w:hanging="567"/>
        <w:rPr>
          <w:rFonts w:ascii="Arial" w:eastAsia="Times New Roman" w:hAnsi="Arial" w:cs="Arial"/>
          <w:sz w:val="24"/>
          <w:szCs w:val="24"/>
          <w:lang w:eastAsia="en-GB"/>
        </w:rPr>
      </w:pPr>
      <w:r w:rsidRPr="00C34822">
        <w:rPr>
          <w:rFonts w:ascii="Arial" w:eastAsia="Times New Roman" w:hAnsi="Arial" w:cs="Arial"/>
          <w:sz w:val="24"/>
          <w:szCs w:val="24"/>
          <w:lang w:eastAsia="en-GB"/>
        </w:rPr>
        <w:t>10.</w:t>
      </w:r>
      <w:r w:rsidRPr="00C34822">
        <w:rPr>
          <w:rFonts w:ascii="Arial" w:eastAsia="Times New Roman" w:hAnsi="Arial" w:cs="Arial"/>
          <w:sz w:val="24"/>
          <w:szCs w:val="24"/>
          <w:lang w:eastAsia="en-GB"/>
        </w:rPr>
        <w:tab/>
        <w:t>The outcome of the review of the centre’s marking will be made known to the head of centre and will be logged as a complaint.  A written record will be kept and made available to the awarding body upon request.  Should the review of the centre’s marking bring any irregularity in procedures to light, the awarding body will be informed immediately.</w:t>
      </w:r>
    </w:p>
    <w:p w14:paraId="0CF57851" w14:textId="77777777" w:rsidR="004435E0" w:rsidRPr="00C34822" w:rsidRDefault="004435E0" w:rsidP="007361D6">
      <w:pPr>
        <w:spacing w:after="240"/>
        <w:rPr>
          <w:rFonts w:ascii="Arial" w:eastAsia="Times New Roman" w:hAnsi="Arial" w:cs="Arial"/>
          <w:sz w:val="24"/>
          <w:szCs w:val="24"/>
          <w:lang w:eastAsia="en-GB"/>
        </w:rPr>
      </w:pPr>
      <w:r w:rsidRPr="00C34822">
        <w:rPr>
          <w:rFonts w:ascii="Arial" w:eastAsia="Times New Roman" w:hAnsi="Arial" w:cs="Arial"/>
          <w:sz w:val="24"/>
          <w:szCs w:val="24"/>
          <w:lang w:eastAsia="en-GB"/>
        </w:rPr>
        <w:t xml:space="preserve">After candidates’ work has been internally assessed, it is moderated by the awarding body to ensure consistency in marking between centres.  The moderation process may lead to mark changes.  This process is outside the control of Blessed Hugh Faringdon Catholic School and is not covered by this procedure. </w:t>
      </w:r>
    </w:p>
    <w:p w14:paraId="1194425C" w14:textId="76D5B0D0" w:rsidR="004435E0" w:rsidRPr="00C34822" w:rsidRDefault="004435E0" w:rsidP="007361D6">
      <w:pPr>
        <w:spacing w:after="240"/>
        <w:rPr>
          <w:rFonts w:ascii="Arial" w:hAnsi="Arial" w:cs="Arial"/>
          <w:b/>
          <w:sz w:val="24"/>
          <w:szCs w:val="24"/>
        </w:rPr>
      </w:pPr>
      <w:r w:rsidRPr="00C34822">
        <w:rPr>
          <w:rFonts w:ascii="Arial" w:hAnsi="Arial" w:cs="Arial"/>
          <w:b/>
          <w:sz w:val="24"/>
          <w:szCs w:val="24"/>
        </w:rPr>
        <w:t xml:space="preserve">Appeals against the centre’s decision not to support a clerical check, a review of marking, a review of moderation or an </w:t>
      </w:r>
      <w:r w:rsidR="008D0F18" w:rsidRPr="00C34822">
        <w:rPr>
          <w:rFonts w:ascii="Arial" w:hAnsi="Arial" w:cs="Arial"/>
          <w:b/>
          <w:sz w:val="24"/>
          <w:szCs w:val="24"/>
        </w:rPr>
        <w:t>appeal.</w:t>
      </w:r>
      <w:r w:rsidRPr="00C34822">
        <w:rPr>
          <w:rFonts w:ascii="Arial" w:hAnsi="Arial" w:cs="Arial"/>
          <w:b/>
          <w:sz w:val="24"/>
          <w:szCs w:val="24"/>
        </w:rPr>
        <w:t xml:space="preserve"> </w:t>
      </w:r>
    </w:p>
    <w:p w14:paraId="21E5DD98" w14:textId="77777777" w:rsidR="00842E90" w:rsidRPr="00C34822" w:rsidRDefault="004435E0" w:rsidP="007361D6">
      <w:pPr>
        <w:spacing w:after="240"/>
        <w:rPr>
          <w:rFonts w:ascii="Arial" w:hAnsi="Arial" w:cs="Arial"/>
          <w:sz w:val="24"/>
          <w:szCs w:val="24"/>
        </w:rPr>
      </w:pPr>
      <w:r w:rsidRPr="00C34822">
        <w:rPr>
          <w:rFonts w:ascii="Arial" w:hAnsi="Arial" w:cs="Arial"/>
          <w:sz w:val="24"/>
          <w:szCs w:val="24"/>
        </w:rPr>
        <w:t>This procedure confirms Blessed Hugh Faringdon Catholic School compliance with JCQ’s General Regulations for Approved Centres 202</w:t>
      </w:r>
      <w:r w:rsidR="00D52C8C" w:rsidRPr="00C34822">
        <w:rPr>
          <w:rFonts w:ascii="Arial" w:hAnsi="Arial" w:cs="Arial"/>
          <w:sz w:val="24"/>
          <w:szCs w:val="24"/>
        </w:rPr>
        <w:t>3</w:t>
      </w:r>
      <w:r w:rsidRPr="00C34822">
        <w:rPr>
          <w:rFonts w:ascii="Arial" w:hAnsi="Arial" w:cs="Arial"/>
          <w:sz w:val="24"/>
          <w:szCs w:val="24"/>
        </w:rPr>
        <w:t>-202</w:t>
      </w:r>
      <w:r w:rsidR="00D52C8C" w:rsidRPr="00C34822">
        <w:rPr>
          <w:rFonts w:ascii="Arial" w:hAnsi="Arial" w:cs="Arial"/>
          <w:sz w:val="24"/>
          <w:szCs w:val="24"/>
        </w:rPr>
        <w:t>4</w:t>
      </w:r>
      <w:r w:rsidRPr="00C34822">
        <w:rPr>
          <w:rFonts w:ascii="Arial" w:hAnsi="Arial" w:cs="Arial"/>
          <w:sz w:val="24"/>
          <w:szCs w:val="24"/>
        </w:rPr>
        <w:t>, section 5.13 that the centre has in place “a written internal appeals procedure to manage disputes when a candidate disagrees with a centre decision not to support a</w:t>
      </w:r>
      <w:r w:rsidR="00C344E7" w:rsidRPr="00C34822">
        <w:rPr>
          <w:rFonts w:ascii="Arial" w:hAnsi="Arial" w:cs="Arial"/>
          <w:sz w:val="24"/>
          <w:szCs w:val="24"/>
        </w:rPr>
        <w:t xml:space="preserve">n application for a </w:t>
      </w:r>
      <w:r w:rsidRPr="00C34822">
        <w:rPr>
          <w:rFonts w:ascii="Arial" w:hAnsi="Arial" w:cs="Arial"/>
          <w:sz w:val="24"/>
          <w:szCs w:val="24"/>
        </w:rPr>
        <w:t xml:space="preserve">clerical check, a review of marking, a review of moderation or an appeal...” </w:t>
      </w:r>
    </w:p>
    <w:p w14:paraId="7FC28282" w14:textId="0AE5832C" w:rsidR="004435E0" w:rsidRPr="00C34822" w:rsidRDefault="004435E0" w:rsidP="007361D6">
      <w:pPr>
        <w:spacing w:after="240"/>
        <w:rPr>
          <w:rFonts w:ascii="Arial" w:hAnsi="Arial" w:cs="Arial"/>
          <w:sz w:val="24"/>
          <w:szCs w:val="24"/>
        </w:rPr>
      </w:pPr>
      <w:r w:rsidRPr="00C34822">
        <w:rPr>
          <w:rFonts w:ascii="Arial" w:hAnsi="Arial" w:cs="Arial"/>
          <w:sz w:val="24"/>
          <w:szCs w:val="24"/>
        </w:rPr>
        <w:t>Following the issue of results, awarding bodies make post-results services available. Students are informed of the post results fees, deadlines and how to proceed with this request on results day. The Examinations Officer supplies students with a copy of the post results consent form in the same envelop with their results. Candidates are also informed of the arrangements for post-results services before they sit any exams and the accessibility of senior members of centre staff immediately after the publication of results in their ‘External Exams Information Booklet 202</w:t>
      </w:r>
      <w:r w:rsidR="007745AE" w:rsidRPr="00C34822">
        <w:rPr>
          <w:rFonts w:ascii="Arial" w:hAnsi="Arial" w:cs="Arial"/>
          <w:sz w:val="24"/>
          <w:szCs w:val="24"/>
        </w:rPr>
        <w:t>3</w:t>
      </w:r>
      <w:r w:rsidRPr="00C34822">
        <w:rPr>
          <w:rFonts w:ascii="Arial" w:hAnsi="Arial" w:cs="Arial"/>
          <w:sz w:val="24"/>
          <w:szCs w:val="24"/>
        </w:rPr>
        <w:t>-202</w:t>
      </w:r>
      <w:r w:rsidR="007745AE" w:rsidRPr="00C34822">
        <w:rPr>
          <w:rFonts w:ascii="Arial" w:hAnsi="Arial" w:cs="Arial"/>
          <w:sz w:val="24"/>
          <w:szCs w:val="24"/>
        </w:rPr>
        <w:t>4</w:t>
      </w:r>
      <w:r w:rsidRPr="00C34822">
        <w:rPr>
          <w:rFonts w:ascii="Arial" w:hAnsi="Arial" w:cs="Arial"/>
          <w:sz w:val="24"/>
          <w:szCs w:val="24"/>
        </w:rPr>
        <w:t xml:space="preserve">’, which is provided to them with their exam timetable and on the </w:t>
      </w:r>
      <w:r w:rsidR="00A244AF" w:rsidRPr="00C34822">
        <w:rPr>
          <w:rFonts w:ascii="Arial" w:hAnsi="Arial" w:cs="Arial"/>
          <w:sz w:val="24"/>
          <w:szCs w:val="24"/>
        </w:rPr>
        <w:t>school’s</w:t>
      </w:r>
      <w:r w:rsidRPr="00C34822">
        <w:rPr>
          <w:rFonts w:ascii="Arial" w:hAnsi="Arial" w:cs="Arial"/>
          <w:sz w:val="24"/>
          <w:szCs w:val="24"/>
        </w:rPr>
        <w:t xml:space="preserve"> website. If the centre or a candidate (or his/her parent/carer) has a concern and believes a result may not be accurate, an enquiry about the result may be requested.  </w:t>
      </w:r>
      <w:r w:rsidR="007745AE" w:rsidRPr="00C34822">
        <w:rPr>
          <w:rFonts w:ascii="Arial" w:hAnsi="Arial" w:cs="Arial"/>
          <w:sz w:val="24"/>
          <w:szCs w:val="24"/>
        </w:rPr>
        <w:t>Review of Results</w:t>
      </w:r>
      <w:r w:rsidRPr="00C34822">
        <w:rPr>
          <w:rFonts w:ascii="Arial" w:hAnsi="Arial" w:cs="Arial"/>
          <w:sz w:val="24"/>
          <w:szCs w:val="24"/>
        </w:rPr>
        <w:t xml:space="preserve"> (</w:t>
      </w:r>
      <w:r w:rsidR="007745AE" w:rsidRPr="00C34822">
        <w:rPr>
          <w:rFonts w:ascii="Arial" w:hAnsi="Arial" w:cs="Arial"/>
          <w:sz w:val="24"/>
          <w:szCs w:val="24"/>
        </w:rPr>
        <w:t>Ro</w:t>
      </w:r>
      <w:r w:rsidRPr="00C34822">
        <w:rPr>
          <w:rFonts w:ascii="Arial" w:hAnsi="Arial" w:cs="Arial"/>
          <w:sz w:val="24"/>
          <w:szCs w:val="24"/>
        </w:rPr>
        <w:t xml:space="preserve">Rs) offers three services. </w:t>
      </w:r>
    </w:p>
    <w:p w14:paraId="6415B32E" w14:textId="7102499A"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Service 1 – </w:t>
      </w:r>
      <w:r w:rsidR="00D16FCA">
        <w:rPr>
          <w:rFonts w:ascii="Arial" w:hAnsi="Arial" w:cs="Arial"/>
          <w:sz w:val="24"/>
          <w:szCs w:val="24"/>
        </w:rPr>
        <w:t>C</w:t>
      </w:r>
      <w:r w:rsidRPr="00C34822">
        <w:rPr>
          <w:rFonts w:ascii="Arial" w:hAnsi="Arial" w:cs="Arial"/>
          <w:sz w:val="24"/>
          <w:szCs w:val="24"/>
        </w:rPr>
        <w:t xml:space="preserve">lerical re-check </w:t>
      </w:r>
    </w:p>
    <w:p w14:paraId="2F87D297" w14:textId="0B37368B"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Service 2 – </w:t>
      </w:r>
      <w:r w:rsidR="00D16FCA">
        <w:rPr>
          <w:rFonts w:ascii="Arial" w:hAnsi="Arial" w:cs="Arial"/>
          <w:sz w:val="24"/>
          <w:szCs w:val="24"/>
        </w:rPr>
        <w:t>R</w:t>
      </w:r>
      <w:r w:rsidRPr="00C34822">
        <w:rPr>
          <w:rFonts w:ascii="Arial" w:hAnsi="Arial" w:cs="Arial"/>
          <w:sz w:val="24"/>
          <w:szCs w:val="24"/>
        </w:rPr>
        <w:t>eview of marking</w:t>
      </w:r>
      <w:r w:rsidR="00ED75AF">
        <w:rPr>
          <w:rFonts w:ascii="Arial" w:hAnsi="Arial" w:cs="Arial"/>
          <w:sz w:val="24"/>
          <w:szCs w:val="24"/>
        </w:rPr>
        <w:t xml:space="preserve"> (including </w:t>
      </w:r>
      <w:r w:rsidR="00D16FCA">
        <w:rPr>
          <w:rFonts w:ascii="Arial" w:hAnsi="Arial" w:cs="Arial"/>
          <w:sz w:val="24"/>
          <w:szCs w:val="24"/>
        </w:rPr>
        <w:t>Priority review of Marking)</w:t>
      </w:r>
    </w:p>
    <w:p w14:paraId="08A6AD65" w14:textId="4CE94463"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Service 3 – </w:t>
      </w:r>
      <w:r w:rsidR="00D16FCA">
        <w:rPr>
          <w:rFonts w:ascii="Arial" w:hAnsi="Arial" w:cs="Arial"/>
          <w:sz w:val="24"/>
          <w:szCs w:val="24"/>
        </w:rPr>
        <w:t>R</w:t>
      </w:r>
      <w:r w:rsidRPr="00C34822">
        <w:rPr>
          <w:rFonts w:ascii="Arial" w:hAnsi="Arial" w:cs="Arial"/>
          <w:sz w:val="24"/>
          <w:szCs w:val="24"/>
        </w:rPr>
        <w:t xml:space="preserve">eview of moderation (this service is not available to an individual candidate) </w:t>
      </w:r>
    </w:p>
    <w:p w14:paraId="7D56BA8E" w14:textId="4F32AC1D"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Written candidate consent is required in all cases before a request for an </w:t>
      </w:r>
      <w:r w:rsidR="004A75FB" w:rsidRPr="00C34822">
        <w:rPr>
          <w:rFonts w:ascii="Arial" w:hAnsi="Arial" w:cs="Arial"/>
          <w:sz w:val="24"/>
          <w:szCs w:val="24"/>
        </w:rPr>
        <w:t>Ro</w:t>
      </w:r>
      <w:r w:rsidR="00C36AB0" w:rsidRPr="00C34822">
        <w:rPr>
          <w:rFonts w:ascii="Arial" w:hAnsi="Arial" w:cs="Arial"/>
          <w:sz w:val="24"/>
          <w:szCs w:val="24"/>
        </w:rPr>
        <w:t>R</w:t>
      </w:r>
      <w:r w:rsidRPr="00C34822">
        <w:rPr>
          <w:rFonts w:ascii="Arial" w:hAnsi="Arial" w:cs="Arial"/>
          <w:sz w:val="24"/>
          <w:szCs w:val="24"/>
        </w:rPr>
        <w:t xml:space="preserve"> service 1 or 2 is submitted to the awarding body as with these services candidates’ marks and subject grades may be lowered. Candidate consent can only be collected after the publication of results. If a concern is raised about a particular examination result, </w:t>
      </w:r>
      <w:r w:rsidRPr="00C34822">
        <w:rPr>
          <w:rFonts w:ascii="Arial" w:hAnsi="Arial" w:cs="Arial"/>
          <w:sz w:val="24"/>
          <w:szCs w:val="24"/>
        </w:rPr>
        <w:lastRenderedPageBreak/>
        <w:t xml:space="preserve">candidates are first advised to speak to their subject teacher/ head of department with regards to possibly requesting a review of marking. The subject teacher/ head of department will investigate the feasibility of requesting an </w:t>
      </w:r>
      <w:r w:rsidR="00A223E1" w:rsidRPr="00C34822">
        <w:rPr>
          <w:rFonts w:ascii="Arial" w:hAnsi="Arial" w:cs="Arial"/>
          <w:sz w:val="24"/>
          <w:szCs w:val="24"/>
        </w:rPr>
        <w:t>RoR request</w:t>
      </w:r>
      <w:r w:rsidRPr="00C34822">
        <w:rPr>
          <w:rFonts w:ascii="Arial" w:hAnsi="Arial" w:cs="Arial"/>
          <w:sz w:val="24"/>
          <w:szCs w:val="24"/>
        </w:rPr>
        <w:t xml:space="preserve"> supported by the centre. However, the final decision is to be made by the candidate/ parent and a consent form or written request must be received before this can be requested. Where the centre does not uphold a request from a candidate, the school will proceed with the candidates </w:t>
      </w:r>
      <w:r w:rsidR="007745AE" w:rsidRPr="00C34822">
        <w:rPr>
          <w:rFonts w:ascii="Arial" w:hAnsi="Arial" w:cs="Arial"/>
          <w:sz w:val="24"/>
          <w:szCs w:val="24"/>
        </w:rPr>
        <w:t>RoR</w:t>
      </w:r>
      <w:r w:rsidRPr="00C34822">
        <w:rPr>
          <w:rFonts w:ascii="Arial" w:hAnsi="Arial" w:cs="Arial"/>
          <w:sz w:val="24"/>
          <w:szCs w:val="24"/>
        </w:rPr>
        <w:t xml:space="preserve"> request once the consent form and full payment has been received.   If the candidate (or his/her parent/carer) believes there are grounds to appeal against the centre’s decision not to support an </w:t>
      </w:r>
      <w:r w:rsidR="00E92E23" w:rsidRPr="00C34822">
        <w:rPr>
          <w:rFonts w:ascii="Arial" w:hAnsi="Arial" w:cs="Arial"/>
          <w:sz w:val="24"/>
          <w:szCs w:val="24"/>
        </w:rPr>
        <w:t>RoR request</w:t>
      </w:r>
      <w:r w:rsidRPr="00C34822">
        <w:rPr>
          <w:rFonts w:ascii="Arial" w:hAnsi="Arial" w:cs="Arial"/>
          <w:sz w:val="24"/>
          <w:szCs w:val="24"/>
        </w:rPr>
        <w:t xml:space="preserve">, an internal appeal can be submitted to the centre in writing to the Headteacher by completing the internal appeals form at least 14 calendar days prior to the internal deadline for submitting an </w:t>
      </w:r>
      <w:r w:rsidR="007745AE" w:rsidRPr="00C34822">
        <w:rPr>
          <w:rFonts w:ascii="Arial" w:hAnsi="Arial" w:cs="Arial"/>
          <w:sz w:val="24"/>
          <w:szCs w:val="24"/>
        </w:rPr>
        <w:t>RoR</w:t>
      </w:r>
      <w:r w:rsidRPr="00C34822">
        <w:rPr>
          <w:rFonts w:ascii="Arial" w:hAnsi="Arial" w:cs="Arial"/>
          <w:sz w:val="24"/>
          <w:szCs w:val="24"/>
        </w:rPr>
        <w:t xml:space="preserve">. The appellant will be informed of the outcome of his/her appeal within 7 calendar days prior to the internal deadline for submitting an </w:t>
      </w:r>
      <w:r w:rsidR="007745AE" w:rsidRPr="00C34822">
        <w:rPr>
          <w:rFonts w:ascii="Arial" w:hAnsi="Arial" w:cs="Arial"/>
          <w:sz w:val="24"/>
          <w:szCs w:val="24"/>
        </w:rPr>
        <w:t>RoR</w:t>
      </w:r>
      <w:r w:rsidRPr="00C34822">
        <w:rPr>
          <w:rFonts w:ascii="Arial" w:hAnsi="Arial" w:cs="Arial"/>
          <w:sz w:val="24"/>
          <w:szCs w:val="24"/>
        </w:rPr>
        <w:t xml:space="preserve">. </w:t>
      </w:r>
    </w:p>
    <w:p w14:paraId="238068AD" w14:textId="7E776285"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Following the </w:t>
      </w:r>
      <w:r w:rsidR="007745AE" w:rsidRPr="00C34822">
        <w:rPr>
          <w:rFonts w:ascii="Arial" w:hAnsi="Arial" w:cs="Arial"/>
          <w:sz w:val="24"/>
          <w:szCs w:val="24"/>
        </w:rPr>
        <w:t>RoR</w:t>
      </w:r>
      <w:r w:rsidRPr="00C34822">
        <w:rPr>
          <w:rFonts w:ascii="Arial" w:hAnsi="Arial" w:cs="Arial"/>
          <w:sz w:val="24"/>
          <w:szCs w:val="24"/>
        </w:rPr>
        <w:t xml:space="preserve"> outcome, an external appeals process is available if the </w:t>
      </w:r>
      <w:r w:rsidR="002A3069" w:rsidRPr="00C34822">
        <w:rPr>
          <w:rFonts w:ascii="Arial" w:hAnsi="Arial" w:cs="Arial"/>
          <w:sz w:val="24"/>
          <w:szCs w:val="24"/>
        </w:rPr>
        <w:t>h</w:t>
      </w:r>
      <w:r w:rsidRPr="00C34822">
        <w:rPr>
          <w:rFonts w:ascii="Arial" w:hAnsi="Arial" w:cs="Arial"/>
          <w:sz w:val="24"/>
          <w:szCs w:val="24"/>
        </w:rPr>
        <w:t xml:space="preserve">ead of </w:t>
      </w:r>
      <w:r w:rsidR="00E81A2C" w:rsidRPr="00C34822">
        <w:rPr>
          <w:rFonts w:ascii="Arial" w:hAnsi="Arial" w:cs="Arial"/>
          <w:sz w:val="24"/>
          <w:szCs w:val="24"/>
        </w:rPr>
        <w:t>c</w:t>
      </w:r>
      <w:r w:rsidRPr="00C34822">
        <w:rPr>
          <w:rFonts w:ascii="Arial" w:hAnsi="Arial" w:cs="Arial"/>
          <w:sz w:val="24"/>
          <w:szCs w:val="24"/>
        </w:rPr>
        <w:t xml:space="preserve">entre remains dissatisfied with the outcome and believes there are grounds for appeal. The JCQ publications Post-Results Services and JCQ Appeals Booklet (A guide to the awarding bodies’ appeals processes) will be consulted to determine the acceptable grounds for a preliminary appeal. Where the head of centre is satisfied after receiving the </w:t>
      </w:r>
      <w:r w:rsidR="007745AE" w:rsidRPr="00C34822">
        <w:rPr>
          <w:rFonts w:ascii="Arial" w:hAnsi="Arial" w:cs="Arial"/>
          <w:sz w:val="24"/>
          <w:szCs w:val="24"/>
        </w:rPr>
        <w:t>RoR</w:t>
      </w:r>
      <w:r w:rsidRPr="00C34822">
        <w:rPr>
          <w:rFonts w:ascii="Arial" w:hAnsi="Arial" w:cs="Arial"/>
          <w:sz w:val="24"/>
          <w:szCs w:val="24"/>
        </w:rPr>
        <w:t xml:space="preserve">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JCQ Appeals Booklet.  Candidates or parents/carers are not permitted to make direct representations to an awarding body. The internal appeals form should be completed and submitted to the centre within 7 calendar days of the notification of the outcome of the </w:t>
      </w:r>
      <w:r w:rsidR="007745AE" w:rsidRPr="00C34822">
        <w:rPr>
          <w:rFonts w:ascii="Arial" w:hAnsi="Arial" w:cs="Arial"/>
          <w:sz w:val="24"/>
          <w:szCs w:val="24"/>
        </w:rPr>
        <w:t>Ro</w:t>
      </w:r>
      <w:r w:rsidR="00E81A2C" w:rsidRPr="00C34822">
        <w:rPr>
          <w:rFonts w:ascii="Arial" w:hAnsi="Arial" w:cs="Arial"/>
          <w:sz w:val="24"/>
          <w:szCs w:val="24"/>
        </w:rPr>
        <w:t>R</w:t>
      </w:r>
      <w:r w:rsidRPr="00C34822">
        <w:rPr>
          <w:rFonts w:ascii="Arial" w:hAnsi="Arial" w:cs="Arial"/>
          <w:sz w:val="24"/>
          <w:szCs w:val="24"/>
        </w:rPr>
        <w:t xml:space="preserve">. Subject to the head of centre’s decision, this will allow the centre to process the preliminary appeal and submit to the awarding body within the required 30 calendar days of receiving the outcome of the enquiry about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 </w:t>
      </w:r>
    </w:p>
    <w:p w14:paraId="7CF8D617" w14:textId="512A9984" w:rsidR="004435E0" w:rsidRPr="00C34822" w:rsidRDefault="004435E0" w:rsidP="007361D6">
      <w:pPr>
        <w:spacing w:after="240"/>
        <w:rPr>
          <w:rFonts w:ascii="Arial" w:hAnsi="Arial" w:cs="Arial"/>
          <w:b/>
          <w:sz w:val="24"/>
          <w:szCs w:val="24"/>
        </w:rPr>
      </w:pPr>
      <w:r w:rsidRPr="00C34822">
        <w:rPr>
          <w:rFonts w:ascii="Arial" w:hAnsi="Arial" w:cs="Arial"/>
          <w:b/>
          <w:sz w:val="24"/>
          <w:szCs w:val="24"/>
        </w:rPr>
        <w:t>Appeals against the centre’s decision decisions relating to access arrangements and special consideration.</w:t>
      </w:r>
    </w:p>
    <w:p w14:paraId="713A314E" w14:textId="062D82B3" w:rsidR="004435E0" w:rsidRPr="00C34822" w:rsidRDefault="004435E0" w:rsidP="007361D6">
      <w:pPr>
        <w:spacing w:after="240"/>
        <w:rPr>
          <w:rFonts w:ascii="Arial" w:hAnsi="Arial" w:cs="Arial"/>
          <w:sz w:val="24"/>
          <w:szCs w:val="24"/>
        </w:rPr>
      </w:pPr>
      <w:r w:rsidRPr="00C34822">
        <w:rPr>
          <w:rFonts w:ascii="Arial" w:hAnsi="Arial" w:cs="Arial"/>
          <w:sz w:val="24"/>
          <w:szCs w:val="24"/>
        </w:rPr>
        <w:t>This procedure confirms Blessed Hugh Faringdon Catholic School compliance with JCQ’s General Regulations for Approved Centres 202</w:t>
      </w:r>
      <w:r w:rsidR="007745AE" w:rsidRPr="00C34822">
        <w:rPr>
          <w:rFonts w:ascii="Arial" w:hAnsi="Arial" w:cs="Arial"/>
          <w:sz w:val="24"/>
          <w:szCs w:val="24"/>
        </w:rPr>
        <w:t>3</w:t>
      </w:r>
      <w:r w:rsidRPr="00C34822">
        <w:rPr>
          <w:rFonts w:ascii="Arial" w:hAnsi="Arial" w:cs="Arial"/>
          <w:sz w:val="24"/>
          <w:szCs w:val="24"/>
        </w:rPr>
        <w:t>-202</w:t>
      </w:r>
      <w:r w:rsidR="007745AE" w:rsidRPr="00C34822">
        <w:rPr>
          <w:rFonts w:ascii="Arial" w:hAnsi="Arial" w:cs="Arial"/>
          <w:sz w:val="24"/>
          <w:szCs w:val="24"/>
        </w:rPr>
        <w:t>4</w:t>
      </w:r>
      <w:r w:rsidRPr="00C34822">
        <w:rPr>
          <w:rFonts w:ascii="Arial" w:hAnsi="Arial" w:cs="Arial"/>
          <w:sz w:val="24"/>
          <w:szCs w:val="24"/>
        </w:rPr>
        <w:t>, section 5.</w:t>
      </w:r>
      <w:r w:rsidR="00117F19" w:rsidRPr="00C34822">
        <w:rPr>
          <w:rFonts w:ascii="Arial" w:hAnsi="Arial" w:cs="Arial"/>
          <w:sz w:val="24"/>
          <w:szCs w:val="24"/>
        </w:rPr>
        <w:t>4</w:t>
      </w:r>
      <w:r w:rsidRPr="00C34822">
        <w:rPr>
          <w:rFonts w:ascii="Arial" w:hAnsi="Arial" w:cs="Arial"/>
          <w:sz w:val="24"/>
          <w:szCs w:val="24"/>
        </w:rPr>
        <w:t xml:space="preserve"> that the centre has in place a written internal appeals procedure to manage disputes when a candidate disagrees with a centre decision relating to access arrangements and special consideration.</w:t>
      </w:r>
    </w:p>
    <w:p w14:paraId="23ADC7B9" w14:textId="77777777" w:rsidR="00F47730" w:rsidRDefault="00F47730" w:rsidP="007361D6">
      <w:pPr>
        <w:spacing w:after="240"/>
        <w:rPr>
          <w:rFonts w:ascii="Arial" w:hAnsi="Arial" w:cs="Arial"/>
          <w:b/>
          <w:bCs/>
          <w:sz w:val="24"/>
          <w:szCs w:val="24"/>
        </w:rPr>
      </w:pPr>
    </w:p>
    <w:p w14:paraId="60826E67" w14:textId="2EF90E7E" w:rsidR="004435E0" w:rsidRPr="00C34822" w:rsidRDefault="004435E0" w:rsidP="007361D6">
      <w:pPr>
        <w:spacing w:after="240"/>
        <w:rPr>
          <w:rFonts w:ascii="Arial" w:hAnsi="Arial" w:cs="Arial"/>
          <w:b/>
          <w:bCs/>
          <w:sz w:val="24"/>
          <w:szCs w:val="24"/>
        </w:rPr>
      </w:pPr>
      <w:r w:rsidRPr="00C34822">
        <w:rPr>
          <w:rFonts w:ascii="Arial" w:hAnsi="Arial" w:cs="Arial"/>
          <w:b/>
          <w:bCs/>
          <w:sz w:val="24"/>
          <w:szCs w:val="24"/>
        </w:rPr>
        <w:lastRenderedPageBreak/>
        <w:t>Access arrangements</w:t>
      </w:r>
    </w:p>
    <w:p w14:paraId="06D24302"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The head of Centre is responsible for appointing an Assessor for Access Arrangements and checking their credentials.</w:t>
      </w:r>
    </w:p>
    <w:p w14:paraId="4B61522F" w14:textId="7EB5AA0F"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The SENCo is responsible for gathering evidence and data from teaching staff </w:t>
      </w:r>
      <w:r w:rsidR="00DF4DAA" w:rsidRPr="00C34822">
        <w:rPr>
          <w:rFonts w:ascii="Arial" w:hAnsi="Arial" w:cs="Arial"/>
          <w:sz w:val="24"/>
          <w:szCs w:val="24"/>
        </w:rPr>
        <w:t>to</w:t>
      </w:r>
      <w:r w:rsidRPr="00C34822">
        <w:rPr>
          <w:rFonts w:ascii="Arial" w:hAnsi="Arial" w:cs="Arial"/>
          <w:sz w:val="24"/>
          <w:szCs w:val="24"/>
        </w:rPr>
        <w:t xml:space="preserve"> highlight students who need testing for access arrangements and test</w:t>
      </w:r>
      <w:r w:rsidR="00B62A5F">
        <w:rPr>
          <w:rFonts w:ascii="Arial" w:hAnsi="Arial" w:cs="Arial"/>
          <w:sz w:val="24"/>
          <w:szCs w:val="24"/>
        </w:rPr>
        <w:t>ing</w:t>
      </w:r>
      <w:r w:rsidRPr="00C34822">
        <w:rPr>
          <w:rFonts w:ascii="Arial" w:hAnsi="Arial" w:cs="Arial"/>
          <w:sz w:val="24"/>
          <w:szCs w:val="24"/>
        </w:rPr>
        <w:t xml:space="preserve"> students accordingly.</w:t>
      </w:r>
    </w:p>
    <w:p w14:paraId="6F9AA03A" w14:textId="5DA8D34F" w:rsidR="004435E0" w:rsidRPr="00C34822" w:rsidRDefault="004435E0" w:rsidP="007361D6">
      <w:pPr>
        <w:spacing w:after="240"/>
        <w:rPr>
          <w:rFonts w:ascii="Arial" w:hAnsi="Arial" w:cs="Arial"/>
          <w:sz w:val="24"/>
          <w:szCs w:val="24"/>
        </w:rPr>
      </w:pPr>
      <w:r w:rsidRPr="00C34822">
        <w:rPr>
          <w:rFonts w:ascii="Arial" w:hAnsi="Arial" w:cs="Arial"/>
          <w:sz w:val="24"/>
          <w:szCs w:val="24"/>
        </w:rPr>
        <w:t>Parent &amp; Candidates are also briefed to contact us regarding access arrangement</w:t>
      </w:r>
      <w:r w:rsidR="00DD19AE">
        <w:rPr>
          <w:rFonts w:ascii="Arial" w:hAnsi="Arial" w:cs="Arial"/>
          <w:sz w:val="24"/>
          <w:szCs w:val="24"/>
        </w:rPr>
        <w:t>s</w:t>
      </w:r>
      <w:r w:rsidRPr="00C34822">
        <w:rPr>
          <w:rFonts w:ascii="Arial" w:hAnsi="Arial" w:cs="Arial"/>
          <w:sz w:val="24"/>
          <w:szCs w:val="24"/>
        </w:rPr>
        <w:t>, if applicable, before they sit any exams in their ‘External Exams Information Booklet 202</w:t>
      </w:r>
      <w:r w:rsidR="00A74D39" w:rsidRPr="00C34822">
        <w:rPr>
          <w:rFonts w:ascii="Arial" w:hAnsi="Arial" w:cs="Arial"/>
          <w:sz w:val="24"/>
          <w:szCs w:val="24"/>
        </w:rPr>
        <w:t>3</w:t>
      </w:r>
      <w:r w:rsidRPr="00C34822">
        <w:rPr>
          <w:rFonts w:ascii="Arial" w:hAnsi="Arial" w:cs="Arial"/>
          <w:sz w:val="24"/>
          <w:szCs w:val="24"/>
        </w:rPr>
        <w:t>-202</w:t>
      </w:r>
      <w:r w:rsidR="00A74D39" w:rsidRPr="00C34822">
        <w:rPr>
          <w:rFonts w:ascii="Arial" w:hAnsi="Arial" w:cs="Arial"/>
          <w:sz w:val="24"/>
          <w:szCs w:val="24"/>
        </w:rPr>
        <w:t>4</w:t>
      </w:r>
      <w:r w:rsidRPr="00C34822">
        <w:rPr>
          <w:rFonts w:ascii="Arial" w:hAnsi="Arial" w:cs="Arial"/>
          <w:sz w:val="24"/>
          <w:szCs w:val="24"/>
        </w:rPr>
        <w:t xml:space="preserve">’, which is provided to them with their exam timetable and on the </w:t>
      </w:r>
      <w:r w:rsidR="00A244AF" w:rsidRPr="00C34822">
        <w:rPr>
          <w:rFonts w:ascii="Arial" w:hAnsi="Arial" w:cs="Arial"/>
          <w:sz w:val="24"/>
          <w:szCs w:val="24"/>
        </w:rPr>
        <w:t>school’s</w:t>
      </w:r>
      <w:r w:rsidRPr="00C34822">
        <w:rPr>
          <w:rFonts w:ascii="Arial" w:hAnsi="Arial" w:cs="Arial"/>
          <w:sz w:val="24"/>
          <w:szCs w:val="24"/>
        </w:rPr>
        <w:t xml:space="preserve"> website. </w:t>
      </w:r>
    </w:p>
    <w:p w14:paraId="1A01B208" w14:textId="651EB0A6"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If the evidence and tests support the need for access arrangements the SENCo is responsible for gaining the relevant approval and informing the student, </w:t>
      </w:r>
      <w:r w:rsidR="00ED2295" w:rsidRPr="00C34822">
        <w:rPr>
          <w:rFonts w:ascii="Arial" w:hAnsi="Arial" w:cs="Arial"/>
          <w:sz w:val="24"/>
          <w:szCs w:val="24"/>
        </w:rPr>
        <w:t>parent,</w:t>
      </w:r>
      <w:r w:rsidRPr="00C34822">
        <w:rPr>
          <w:rFonts w:ascii="Arial" w:hAnsi="Arial" w:cs="Arial"/>
          <w:sz w:val="24"/>
          <w:szCs w:val="24"/>
        </w:rPr>
        <w:t xml:space="preserve"> and </w:t>
      </w:r>
      <w:r w:rsidR="00ED2295">
        <w:rPr>
          <w:rFonts w:ascii="Arial" w:hAnsi="Arial" w:cs="Arial"/>
          <w:sz w:val="24"/>
          <w:szCs w:val="24"/>
        </w:rPr>
        <w:t xml:space="preserve">the </w:t>
      </w:r>
      <w:r w:rsidR="005436EA" w:rsidRPr="00C34822">
        <w:rPr>
          <w:rFonts w:ascii="Arial" w:hAnsi="Arial" w:cs="Arial"/>
          <w:sz w:val="24"/>
          <w:szCs w:val="24"/>
        </w:rPr>
        <w:t>E</w:t>
      </w:r>
      <w:r w:rsidRPr="00C34822">
        <w:rPr>
          <w:rFonts w:ascii="Arial" w:hAnsi="Arial" w:cs="Arial"/>
          <w:sz w:val="24"/>
          <w:szCs w:val="24"/>
        </w:rPr>
        <w:t xml:space="preserve">xams </w:t>
      </w:r>
      <w:r w:rsidR="005436EA" w:rsidRPr="00C34822">
        <w:rPr>
          <w:rFonts w:ascii="Arial" w:hAnsi="Arial" w:cs="Arial"/>
          <w:sz w:val="24"/>
          <w:szCs w:val="24"/>
        </w:rPr>
        <w:t>O</w:t>
      </w:r>
      <w:r w:rsidRPr="00C34822">
        <w:rPr>
          <w:rFonts w:ascii="Arial" w:hAnsi="Arial" w:cs="Arial"/>
          <w:sz w:val="24"/>
          <w:szCs w:val="24"/>
        </w:rPr>
        <w:t>fficer.</w:t>
      </w:r>
    </w:p>
    <w:p w14:paraId="4E17922E"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The SENCo will inform subject teachers of candidates with special educational needs and any special arrangements that individual candidates will need during the course and in any assessments/exams.</w:t>
      </w:r>
    </w:p>
    <w:p w14:paraId="794FCE2B"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A candidate's access arrangements requirement is determined by the SENCo.</w:t>
      </w:r>
    </w:p>
    <w:p w14:paraId="05A53133" w14:textId="77777777" w:rsidR="004435E0" w:rsidRPr="00C34822" w:rsidRDefault="004435E0" w:rsidP="007361D6">
      <w:pPr>
        <w:spacing w:after="240"/>
        <w:rPr>
          <w:rFonts w:ascii="Arial" w:hAnsi="Arial" w:cs="Arial"/>
          <w:b/>
          <w:bCs/>
          <w:sz w:val="24"/>
          <w:szCs w:val="24"/>
        </w:rPr>
      </w:pPr>
      <w:r w:rsidRPr="00C34822">
        <w:rPr>
          <w:rFonts w:ascii="Arial" w:hAnsi="Arial" w:cs="Arial"/>
          <w:b/>
          <w:bCs/>
          <w:sz w:val="24"/>
          <w:szCs w:val="24"/>
        </w:rPr>
        <w:t>Special consideration</w:t>
      </w:r>
    </w:p>
    <w:p w14:paraId="2D5D2275"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Should a candidate be unable to attend an exam because of illness, suffer bereavement or other trauma, be ill or otherwise disadvantaged or disturbed during an exam, then it is the candidate's responsibility to alert the centre's Exams Officer to that effect immediately without delay.</w:t>
      </w:r>
    </w:p>
    <w:p w14:paraId="68FFAD6E" w14:textId="287B81A8" w:rsidR="004435E0" w:rsidRPr="00C34822" w:rsidRDefault="004435E0" w:rsidP="007361D6">
      <w:pPr>
        <w:spacing w:after="240"/>
        <w:rPr>
          <w:rFonts w:ascii="Arial" w:hAnsi="Arial" w:cs="Arial"/>
          <w:sz w:val="24"/>
          <w:szCs w:val="24"/>
        </w:rPr>
      </w:pPr>
      <w:r w:rsidRPr="00C34822">
        <w:rPr>
          <w:rFonts w:ascii="Arial" w:hAnsi="Arial" w:cs="Arial"/>
          <w:sz w:val="24"/>
          <w:szCs w:val="24"/>
        </w:rPr>
        <w:t>Parent &amp; Candidates are also briefed to contact us regarding potential special consideration before they sit any exams in their ‘External Exams Information Booklet 202</w:t>
      </w:r>
      <w:r w:rsidR="00A74D39" w:rsidRPr="00C34822">
        <w:rPr>
          <w:rFonts w:ascii="Arial" w:hAnsi="Arial" w:cs="Arial"/>
          <w:sz w:val="24"/>
          <w:szCs w:val="24"/>
        </w:rPr>
        <w:t>3</w:t>
      </w:r>
      <w:r w:rsidRPr="00C34822">
        <w:rPr>
          <w:rFonts w:ascii="Arial" w:hAnsi="Arial" w:cs="Arial"/>
          <w:sz w:val="24"/>
          <w:szCs w:val="24"/>
        </w:rPr>
        <w:t>-202</w:t>
      </w:r>
      <w:r w:rsidR="00A74D39" w:rsidRPr="00C34822">
        <w:rPr>
          <w:rFonts w:ascii="Arial" w:hAnsi="Arial" w:cs="Arial"/>
          <w:sz w:val="24"/>
          <w:szCs w:val="24"/>
        </w:rPr>
        <w:t>4</w:t>
      </w:r>
      <w:r w:rsidRPr="00C34822">
        <w:rPr>
          <w:rFonts w:ascii="Arial" w:hAnsi="Arial" w:cs="Arial"/>
          <w:sz w:val="24"/>
          <w:szCs w:val="24"/>
        </w:rPr>
        <w:t xml:space="preserve">’, which is provided to them with their exam timetable and on the school’s website. </w:t>
      </w:r>
    </w:p>
    <w:p w14:paraId="33AD4761"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The candidate must support any special consideration claim with appropriate evidence within 7 days of the exam.  </w:t>
      </w:r>
    </w:p>
    <w:p w14:paraId="199815BA" w14:textId="0CA8E160"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The </w:t>
      </w:r>
      <w:r w:rsidR="00DD2392" w:rsidRPr="00C34822">
        <w:rPr>
          <w:rFonts w:ascii="Arial" w:hAnsi="Arial" w:cs="Arial"/>
          <w:sz w:val="24"/>
          <w:szCs w:val="24"/>
        </w:rPr>
        <w:t>E</w:t>
      </w:r>
      <w:r w:rsidRPr="00C34822">
        <w:rPr>
          <w:rFonts w:ascii="Arial" w:hAnsi="Arial" w:cs="Arial"/>
          <w:sz w:val="24"/>
          <w:szCs w:val="24"/>
        </w:rPr>
        <w:t xml:space="preserve">xams </w:t>
      </w:r>
      <w:r w:rsidR="00DD2392" w:rsidRPr="00C34822">
        <w:rPr>
          <w:rFonts w:ascii="Arial" w:hAnsi="Arial" w:cs="Arial"/>
          <w:sz w:val="24"/>
          <w:szCs w:val="24"/>
        </w:rPr>
        <w:t>O</w:t>
      </w:r>
      <w:r w:rsidRPr="00C34822">
        <w:rPr>
          <w:rFonts w:ascii="Arial" w:hAnsi="Arial" w:cs="Arial"/>
          <w:sz w:val="24"/>
          <w:szCs w:val="24"/>
        </w:rPr>
        <w:t>fficer will make a special consideration application to the relevant awarding body within 7 days of the exam.</w:t>
      </w:r>
    </w:p>
    <w:p w14:paraId="7A8650F7" w14:textId="0D9DC465" w:rsidR="004435E0" w:rsidRPr="00C34822" w:rsidRDefault="004435E0" w:rsidP="007361D6">
      <w:pPr>
        <w:spacing w:after="240"/>
        <w:rPr>
          <w:rFonts w:ascii="Arial" w:hAnsi="Arial" w:cs="Arial"/>
          <w:sz w:val="24"/>
          <w:szCs w:val="24"/>
        </w:rPr>
      </w:pPr>
      <w:r w:rsidRPr="00C34822">
        <w:rPr>
          <w:rFonts w:ascii="Arial" w:hAnsi="Arial" w:cs="Arial"/>
          <w:sz w:val="24"/>
          <w:szCs w:val="24"/>
        </w:rPr>
        <w:t>If centre staff witness a situation where special consideration is warranted for example a student becoming unwell during an exam</w:t>
      </w:r>
      <w:r w:rsidR="00C2452F" w:rsidRPr="00C34822">
        <w:rPr>
          <w:rFonts w:ascii="Arial" w:hAnsi="Arial" w:cs="Arial"/>
          <w:sz w:val="24"/>
          <w:szCs w:val="24"/>
        </w:rPr>
        <w:t>,</w:t>
      </w:r>
      <w:r w:rsidRPr="00C34822">
        <w:rPr>
          <w:rFonts w:ascii="Arial" w:hAnsi="Arial" w:cs="Arial"/>
          <w:sz w:val="24"/>
          <w:szCs w:val="24"/>
        </w:rPr>
        <w:t xml:space="preserve"> they will seek the agreement of the candidate </w:t>
      </w:r>
      <w:r w:rsidR="00C2452F" w:rsidRPr="00C34822">
        <w:rPr>
          <w:rFonts w:ascii="Arial" w:hAnsi="Arial" w:cs="Arial"/>
          <w:sz w:val="24"/>
          <w:szCs w:val="24"/>
        </w:rPr>
        <w:t>prior</w:t>
      </w:r>
      <w:r w:rsidRPr="00C34822">
        <w:rPr>
          <w:rFonts w:ascii="Arial" w:hAnsi="Arial" w:cs="Arial"/>
          <w:sz w:val="24"/>
          <w:szCs w:val="24"/>
        </w:rPr>
        <w:t xml:space="preserve"> to </w:t>
      </w:r>
      <w:r w:rsidR="00C2452F" w:rsidRPr="00C34822">
        <w:rPr>
          <w:rFonts w:ascii="Arial" w:hAnsi="Arial" w:cs="Arial"/>
          <w:sz w:val="24"/>
          <w:szCs w:val="24"/>
        </w:rPr>
        <w:t xml:space="preserve">a </w:t>
      </w:r>
      <w:r w:rsidRPr="00C34822">
        <w:rPr>
          <w:rFonts w:ascii="Arial" w:hAnsi="Arial" w:cs="Arial"/>
          <w:sz w:val="24"/>
          <w:szCs w:val="24"/>
        </w:rPr>
        <w:t>special consideration application being submitted.</w:t>
      </w:r>
    </w:p>
    <w:p w14:paraId="0DDD101D"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lastRenderedPageBreak/>
        <w:t>If a parent/candidate disagrees with the centre’s decision relating to access arrangements and special consideration, then an internal appeal can be submitted by completing the internal appeals form overleaf within 7 days of the queried decision.</w:t>
      </w:r>
    </w:p>
    <w:p w14:paraId="74BFF017" w14:textId="77777777" w:rsidR="004435E0" w:rsidRPr="00C34822" w:rsidRDefault="004435E0" w:rsidP="007361D6">
      <w:pPr>
        <w:spacing w:after="240"/>
        <w:rPr>
          <w:rFonts w:ascii="Arial" w:hAnsi="Arial" w:cs="Arial"/>
          <w:sz w:val="24"/>
          <w:szCs w:val="24"/>
        </w:rPr>
      </w:pPr>
    </w:p>
    <w:p w14:paraId="62396760"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Internal appeals form </w:t>
      </w:r>
    </w:p>
    <w:p w14:paraId="4F3FC78F" w14:textId="5F55EE4D" w:rsidR="004435E0" w:rsidRPr="00C34822" w:rsidRDefault="004435E0" w:rsidP="007361D6">
      <w:pPr>
        <w:spacing w:after="240"/>
        <w:rPr>
          <w:rFonts w:ascii="Arial" w:hAnsi="Arial" w:cs="Arial"/>
          <w:sz w:val="24"/>
          <w:szCs w:val="24"/>
        </w:rPr>
      </w:pPr>
      <w:r w:rsidRPr="00C34822">
        <w:rPr>
          <w:rFonts w:ascii="Arial" w:hAnsi="Arial" w:cs="Arial"/>
          <w:sz w:val="24"/>
          <w:szCs w:val="24"/>
        </w:rPr>
        <w:t>FOR CENTRE USE ONLY Date received …………………………</w:t>
      </w:r>
    </w:p>
    <w:p w14:paraId="5CD79230"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Please tick box to indicate the nature of your appeal and complete all boxes on the form below.</w:t>
      </w:r>
    </w:p>
    <w:p w14:paraId="55102217" w14:textId="332A5563"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Reference No. </w:t>
      </w:r>
    </w:p>
    <w:p w14:paraId="66F8A059" w14:textId="7A1A8B08"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Appeal against an internal assessment decision and/or request for a review of marking </w:t>
      </w:r>
    </w:p>
    <w:p w14:paraId="6B2C67EC" w14:textId="0716547A"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Appeal against the centre’s decision not to support a clerical check, a review of marking, a review of moderation or an </w:t>
      </w:r>
      <w:r w:rsidR="00F96A6B" w:rsidRPr="00C34822">
        <w:rPr>
          <w:rFonts w:ascii="Arial" w:hAnsi="Arial" w:cs="Arial"/>
          <w:sz w:val="24"/>
          <w:szCs w:val="24"/>
        </w:rPr>
        <w:t>appeal.</w:t>
      </w:r>
      <w:r w:rsidRPr="00C34822">
        <w:rPr>
          <w:rFonts w:ascii="Arial" w:hAnsi="Arial" w:cs="Arial"/>
          <w:sz w:val="24"/>
          <w:szCs w:val="24"/>
        </w:rPr>
        <w:t xml:space="preserve"> </w:t>
      </w:r>
    </w:p>
    <w:p w14:paraId="219BB0A9" w14:textId="28073490" w:rsidR="004435E0" w:rsidRPr="00C34822" w:rsidRDefault="004435E0" w:rsidP="007361D6">
      <w:pPr>
        <w:spacing w:after="240"/>
        <w:rPr>
          <w:rFonts w:ascii="Arial" w:hAnsi="Arial" w:cs="Arial"/>
          <w:sz w:val="24"/>
          <w:szCs w:val="24"/>
        </w:rPr>
      </w:pPr>
      <w:r w:rsidRPr="00C34822">
        <w:rPr>
          <w:rFonts w:ascii="Arial" w:hAnsi="Arial" w:cs="Arial"/>
          <w:b/>
          <w:sz w:val="24"/>
          <w:szCs w:val="24"/>
        </w:rPr>
        <w:t xml:space="preserve">Appeals against the centre’s decision </w:t>
      </w:r>
      <w:r w:rsidRPr="00C34822">
        <w:rPr>
          <w:rFonts w:ascii="Arial" w:hAnsi="Arial" w:cs="Arial"/>
          <w:sz w:val="24"/>
          <w:szCs w:val="24"/>
        </w:rPr>
        <w:t>relating to access arrangements and special consideration.</w:t>
      </w:r>
    </w:p>
    <w:p w14:paraId="6CD51AD5" w14:textId="77777777" w:rsidR="004435E0" w:rsidRPr="00C34822" w:rsidRDefault="004435E0" w:rsidP="007361D6">
      <w:pPr>
        <w:spacing w:after="240"/>
        <w:rPr>
          <w:rFonts w:ascii="Arial" w:hAnsi="Arial" w:cs="Arial"/>
          <w:sz w:val="24"/>
          <w:szCs w:val="24"/>
        </w:rPr>
      </w:pPr>
    </w:p>
    <w:p w14:paraId="46735C9B"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Name of appellant Candidate name if different to appellant </w:t>
      </w:r>
    </w:p>
    <w:p w14:paraId="52B490A2"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Awarding body Exam paper code  </w:t>
      </w:r>
    </w:p>
    <w:p w14:paraId="741D6706"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Subject Exam paper title  </w:t>
      </w:r>
    </w:p>
    <w:p w14:paraId="34B85907" w14:textId="63C4D4B7"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Please state the grounds for your appeal below </w:t>
      </w:r>
    </w:p>
    <w:p w14:paraId="1D212AC1" w14:textId="5A8465D9"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 </w:t>
      </w:r>
    </w:p>
    <w:p w14:paraId="1C71EFFA"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 </w:t>
      </w:r>
    </w:p>
    <w:p w14:paraId="5A1016B2"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 </w:t>
      </w:r>
    </w:p>
    <w:p w14:paraId="4A12C2D2" w14:textId="672936DB"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   </w:t>
      </w:r>
    </w:p>
    <w:p w14:paraId="4CC8DFD5" w14:textId="77777777"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 </w:t>
      </w:r>
    </w:p>
    <w:p w14:paraId="513FDDA6" w14:textId="2699990C" w:rsidR="004435E0" w:rsidRPr="00C34822" w:rsidRDefault="004435E0" w:rsidP="007361D6">
      <w:pPr>
        <w:spacing w:after="240"/>
        <w:rPr>
          <w:rFonts w:ascii="Arial" w:hAnsi="Arial" w:cs="Arial"/>
          <w:sz w:val="24"/>
          <w:szCs w:val="24"/>
        </w:rPr>
      </w:pPr>
      <w:r w:rsidRPr="00C34822">
        <w:rPr>
          <w:rFonts w:ascii="Arial" w:hAnsi="Arial" w:cs="Arial"/>
          <w:sz w:val="24"/>
          <w:szCs w:val="24"/>
        </w:rPr>
        <w:t>(If applicable, tick here…)  Where my appeal is against an internal assessment decision, I wish to request a review of the centre’s marking.  If necessary, continue an additional page if this form is being completed electronically or overleaf if hard copy being completed.</w:t>
      </w:r>
    </w:p>
    <w:p w14:paraId="1A26F908" w14:textId="5D5BAAD0" w:rsidR="004435E0" w:rsidRDefault="004435E0" w:rsidP="007361D6">
      <w:pPr>
        <w:spacing w:after="240"/>
        <w:rPr>
          <w:rFonts w:ascii="Arial" w:hAnsi="Arial" w:cs="Arial"/>
          <w:sz w:val="24"/>
          <w:szCs w:val="24"/>
        </w:rPr>
      </w:pPr>
      <w:r w:rsidRPr="00C34822">
        <w:rPr>
          <w:rFonts w:ascii="Arial" w:hAnsi="Arial" w:cs="Arial"/>
          <w:sz w:val="24"/>
          <w:szCs w:val="24"/>
        </w:rPr>
        <w:lastRenderedPageBreak/>
        <w:t xml:space="preserve">Appellant signature:                                                        Date of signature: </w:t>
      </w:r>
    </w:p>
    <w:p w14:paraId="5AE4A5E7" w14:textId="77777777" w:rsidR="00F23EC3" w:rsidRPr="00C34822" w:rsidRDefault="00F23EC3" w:rsidP="007361D6">
      <w:pPr>
        <w:spacing w:after="240"/>
        <w:rPr>
          <w:rFonts w:ascii="Arial" w:hAnsi="Arial" w:cs="Arial"/>
          <w:sz w:val="24"/>
          <w:szCs w:val="24"/>
        </w:rPr>
      </w:pPr>
    </w:p>
    <w:p w14:paraId="642C6592" w14:textId="1D7FA688" w:rsidR="004435E0" w:rsidRPr="00C34822" w:rsidRDefault="004435E0" w:rsidP="007361D6">
      <w:pPr>
        <w:spacing w:after="240"/>
        <w:rPr>
          <w:rFonts w:ascii="Arial" w:hAnsi="Arial" w:cs="Arial"/>
          <w:sz w:val="24"/>
          <w:szCs w:val="24"/>
        </w:rPr>
      </w:pPr>
      <w:r w:rsidRPr="00C34822">
        <w:rPr>
          <w:rFonts w:ascii="Arial" w:hAnsi="Arial" w:cs="Arial"/>
          <w:sz w:val="24"/>
          <w:szCs w:val="24"/>
        </w:rPr>
        <w:t xml:space="preserve">This form must be signed, </w:t>
      </w:r>
      <w:r w:rsidR="00351655" w:rsidRPr="00C34822">
        <w:rPr>
          <w:rFonts w:ascii="Arial" w:hAnsi="Arial" w:cs="Arial"/>
          <w:sz w:val="24"/>
          <w:szCs w:val="24"/>
        </w:rPr>
        <w:t>dated,</w:t>
      </w:r>
      <w:r w:rsidRPr="00C34822">
        <w:rPr>
          <w:rFonts w:ascii="Arial" w:hAnsi="Arial" w:cs="Arial"/>
          <w:sz w:val="24"/>
          <w:szCs w:val="24"/>
        </w:rPr>
        <w:t xml:space="preserve"> and returned to the </w:t>
      </w:r>
      <w:r w:rsidR="00C2452F" w:rsidRPr="00C34822">
        <w:rPr>
          <w:rFonts w:ascii="Arial" w:hAnsi="Arial" w:cs="Arial"/>
          <w:sz w:val="24"/>
          <w:szCs w:val="24"/>
        </w:rPr>
        <w:t>E</w:t>
      </w:r>
      <w:r w:rsidRPr="00C34822">
        <w:rPr>
          <w:rFonts w:ascii="Arial" w:hAnsi="Arial" w:cs="Arial"/>
          <w:sz w:val="24"/>
          <w:szCs w:val="24"/>
        </w:rPr>
        <w:t xml:space="preserve">xams </w:t>
      </w:r>
      <w:r w:rsidR="00C2452F" w:rsidRPr="00C34822">
        <w:rPr>
          <w:rFonts w:ascii="Arial" w:hAnsi="Arial" w:cs="Arial"/>
          <w:sz w:val="24"/>
          <w:szCs w:val="24"/>
        </w:rPr>
        <w:t>O</w:t>
      </w:r>
      <w:r w:rsidRPr="00C34822">
        <w:rPr>
          <w:rFonts w:ascii="Arial" w:hAnsi="Arial" w:cs="Arial"/>
          <w:sz w:val="24"/>
          <w:szCs w:val="24"/>
        </w:rPr>
        <w:t>fficer on behalf of the head of centre to the timescale indicated in the relevant appeals procedure</w:t>
      </w:r>
      <w:r w:rsidR="00F23EC3">
        <w:rPr>
          <w:rFonts w:ascii="Arial" w:hAnsi="Arial" w:cs="Arial"/>
          <w:sz w:val="24"/>
          <w:szCs w:val="24"/>
        </w:rPr>
        <w:t>.</w:t>
      </w:r>
    </w:p>
    <w:p w14:paraId="69A5E7F2" w14:textId="0B59A510" w:rsidR="004435E0" w:rsidRPr="00C34822" w:rsidRDefault="004435E0" w:rsidP="007361D6">
      <w:pPr>
        <w:spacing w:after="240"/>
        <w:rPr>
          <w:rFonts w:ascii="Arial" w:hAnsi="Arial" w:cs="Arial"/>
          <w:b/>
          <w:sz w:val="24"/>
          <w:szCs w:val="24"/>
        </w:rPr>
      </w:pPr>
      <w:r w:rsidRPr="00C34822">
        <w:rPr>
          <w:rFonts w:ascii="Arial" w:hAnsi="Arial" w:cs="Arial"/>
          <w:b/>
          <w:sz w:val="24"/>
          <w:szCs w:val="24"/>
        </w:rPr>
        <w:t xml:space="preserve">Further guidance to inform and implement appeals </w:t>
      </w:r>
      <w:r w:rsidR="00351655" w:rsidRPr="00C34822">
        <w:rPr>
          <w:rFonts w:ascii="Arial" w:hAnsi="Arial" w:cs="Arial"/>
          <w:b/>
          <w:sz w:val="24"/>
          <w:szCs w:val="24"/>
        </w:rPr>
        <w:t>procedures.</w:t>
      </w:r>
      <w:r w:rsidRPr="00C34822">
        <w:rPr>
          <w:rFonts w:ascii="Arial" w:hAnsi="Arial" w:cs="Arial"/>
          <w:b/>
          <w:sz w:val="24"/>
          <w:szCs w:val="24"/>
        </w:rPr>
        <w:t xml:space="preserve"> </w:t>
      </w:r>
    </w:p>
    <w:p w14:paraId="7DF1451D" w14:textId="77777777" w:rsidR="003C470C" w:rsidRPr="00C34822" w:rsidRDefault="004435E0" w:rsidP="007361D6">
      <w:pPr>
        <w:pStyle w:val="ListParagraph"/>
        <w:numPr>
          <w:ilvl w:val="0"/>
          <w:numId w:val="5"/>
        </w:numPr>
        <w:spacing w:after="240"/>
        <w:rPr>
          <w:rFonts w:ascii="Arial" w:hAnsi="Arial" w:cs="Arial"/>
          <w:sz w:val="24"/>
          <w:szCs w:val="24"/>
        </w:rPr>
      </w:pPr>
      <w:r w:rsidRPr="00C34822">
        <w:rPr>
          <w:rFonts w:ascii="Arial" w:hAnsi="Arial" w:cs="Arial"/>
          <w:sz w:val="24"/>
          <w:szCs w:val="24"/>
        </w:rPr>
        <w:t xml:space="preserve">JCQ General Regulations for Approved Centres  </w:t>
      </w:r>
    </w:p>
    <w:p w14:paraId="5825125E" w14:textId="77777777" w:rsidR="003C470C" w:rsidRPr="00C34822" w:rsidRDefault="00000000" w:rsidP="007361D6">
      <w:pPr>
        <w:spacing w:after="240"/>
        <w:ind w:left="360"/>
        <w:rPr>
          <w:rFonts w:ascii="Arial" w:hAnsi="Arial" w:cs="Arial"/>
          <w:sz w:val="24"/>
          <w:szCs w:val="24"/>
        </w:rPr>
      </w:pPr>
      <w:hyperlink r:id="rId19" w:history="1">
        <w:r w:rsidR="003C470C" w:rsidRPr="00C34822">
          <w:rPr>
            <w:rStyle w:val="Hyperlink"/>
            <w:rFonts w:ascii="Arial" w:hAnsi="Arial" w:cs="Arial"/>
            <w:sz w:val="24"/>
            <w:szCs w:val="24"/>
          </w:rPr>
          <w:t>https://www.jcq.org.uk/exams-office/general-regulations</w:t>
        </w:r>
      </w:hyperlink>
    </w:p>
    <w:p w14:paraId="1BD393BD" w14:textId="213E8022" w:rsidR="003C470C" w:rsidRPr="00C34822" w:rsidRDefault="004435E0" w:rsidP="007361D6">
      <w:pPr>
        <w:pStyle w:val="ListParagraph"/>
        <w:numPr>
          <w:ilvl w:val="0"/>
          <w:numId w:val="5"/>
        </w:numPr>
        <w:spacing w:after="240"/>
        <w:rPr>
          <w:rFonts w:ascii="Arial" w:hAnsi="Arial" w:cs="Arial"/>
          <w:sz w:val="24"/>
          <w:szCs w:val="24"/>
        </w:rPr>
      </w:pPr>
      <w:r w:rsidRPr="00C34822">
        <w:rPr>
          <w:rFonts w:ascii="Arial" w:hAnsi="Arial" w:cs="Arial"/>
          <w:sz w:val="24"/>
          <w:szCs w:val="24"/>
        </w:rPr>
        <w:t xml:space="preserve">Post-Results Services  </w:t>
      </w:r>
    </w:p>
    <w:p w14:paraId="22781202" w14:textId="03F853EA" w:rsidR="004435E0" w:rsidRPr="00C34822" w:rsidRDefault="00000000" w:rsidP="007361D6">
      <w:pPr>
        <w:spacing w:after="240"/>
        <w:ind w:left="360"/>
        <w:rPr>
          <w:rFonts w:ascii="Arial" w:hAnsi="Arial" w:cs="Arial"/>
          <w:sz w:val="24"/>
          <w:szCs w:val="24"/>
        </w:rPr>
      </w:pPr>
      <w:hyperlink r:id="rId20" w:history="1">
        <w:r w:rsidR="003C470C" w:rsidRPr="00C34822">
          <w:rPr>
            <w:rStyle w:val="Hyperlink"/>
            <w:rFonts w:ascii="Arial" w:hAnsi="Arial" w:cs="Arial"/>
            <w:sz w:val="24"/>
            <w:szCs w:val="24"/>
          </w:rPr>
          <w:t>https://www.jcq.org.uk/exams-office/post-results-services</w:t>
        </w:r>
      </w:hyperlink>
    </w:p>
    <w:p w14:paraId="07BCC1E9" w14:textId="77777777" w:rsidR="003C470C" w:rsidRPr="00C34822" w:rsidRDefault="004435E0" w:rsidP="007361D6">
      <w:pPr>
        <w:pStyle w:val="ListParagraph"/>
        <w:numPr>
          <w:ilvl w:val="0"/>
          <w:numId w:val="5"/>
        </w:numPr>
        <w:spacing w:after="240"/>
        <w:rPr>
          <w:rFonts w:ascii="Arial" w:hAnsi="Arial" w:cs="Arial"/>
          <w:sz w:val="24"/>
          <w:szCs w:val="24"/>
        </w:rPr>
      </w:pPr>
      <w:r w:rsidRPr="00C34822">
        <w:rPr>
          <w:rFonts w:ascii="Arial" w:hAnsi="Arial" w:cs="Arial"/>
          <w:sz w:val="24"/>
          <w:szCs w:val="24"/>
        </w:rPr>
        <w:t xml:space="preserve">JCQ Appeals Booklet </w:t>
      </w:r>
    </w:p>
    <w:p w14:paraId="6F77018F" w14:textId="757B309D" w:rsidR="004435E0" w:rsidRPr="00C34822" w:rsidRDefault="00000000" w:rsidP="007361D6">
      <w:pPr>
        <w:spacing w:after="240"/>
        <w:ind w:left="360"/>
        <w:rPr>
          <w:rFonts w:ascii="Arial" w:hAnsi="Arial" w:cs="Arial"/>
          <w:sz w:val="24"/>
          <w:szCs w:val="24"/>
        </w:rPr>
      </w:pPr>
      <w:hyperlink r:id="rId21" w:history="1">
        <w:r w:rsidR="004435E0" w:rsidRPr="00C34822">
          <w:rPr>
            <w:rStyle w:val="Hyperlink"/>
            <w:rFonts w:ascii="Arial" w:hAnsi="Arial" w:cs="Arial"/>
            <w:sz w:val="24"/>
            <w:szCs w:val="24"/>
          </w:rPr>
          <w:t>https://www.jcq.org.uk/exams-office/appeals</w:t>
        </w:r>
      </w:hyperlink>
    </w:p>
    <w:p w14:paraId="187CB535" w14:textId="77777777" w:rsidR="003C470C" w:rsidRPr="00C34822" w:rsidRDefault="004435E0" w:rsidP="007361D6">
      <w:pPr>
        <w:pStyle w:val="ListParagraph"/>
        <w:numPr>
          <w:ilvl w:val="0"/>
          <w:numId w:val="5"/>
        </w:numPr>
        <w:spacing w:after="240"/>
        <w:rPr>
          <w:rFonts w:ascii="Arial" w:hAnsi="Arial" w:cs="Arial"/>
          <w:sz w:val="24"/>
          <w:szCs w:val="24"/>
        </w:rPr>
      </w:pPr>
      <w:r w:rsidRPr="00C34822">
        <w:rPr>
          <w:rFonts w:ascii="Arial" w:hAnsi="Arial" w:cs="Arial"/>
          <w:sz w:val="24"/>
          <w:szCs w:val="24"/>
        </w:rPr>
        <w:t>Notice to Centres - Reviews of marking (centre assessed marks)</w:t>
      </w:r>
    </w:p>
    <w:p w14:paraId="4944EE27" w14:textId="77777777" w:rsidR="003C470C" w:rsidRPr="00C34822" w:rsidRDefault="00000000" w:rsidP="007361D6">
      <w:pPr>
        <w:spacing w:after="240"/>
        <w:ind w:left="360"/>
        <w:rPr>
          <w:rFonts w:ascii="Arial" w:hAnsi="Arial" w:cs="Arial"/>
          <w:sz w:val="24"/>
          <w:szCs w:val="24"/>
        </w:rPr>
      </w:pPr>
      <w:hyperlink r:id="rId22" w:history="1">
        <w:r w:rsidR="003C470C" w:rsidRPr="00C34822">
          <w:rPr>
            <w:rStyle w:val="Hyperlink"/>
            <w:rFonts w:ascii="Arial" w:hAnsi="Arial" w:cs="Arial"/>
            <w:sz w:val="24"/>
            <w:szCs w:val="24"/>
          </w:rPr>
          <w:t>https://www.jcq.org.uk/notice-to-centres-review-of-centre-marks/</w:t>
        </w:r>
      </w:hyperlink>
      <w:r w:rsidR="0077216E" w:rsidRPr="00C34822">
        <w:rPr>
          <w:rFonts w:ascii="Arial" w:hAnsi="Arial" w:cs="Arial"/>
          <w:sz w:val="24"/>
          <w:szCs w:val="24"/>
        </w:rPr>
        <w:t xml:space="preserve"> </w:t>
      </w:r>
      <w:r w:rsidR="004435E0" w:rsidRPr="00C34822">
        <w:rPr>
          <w:rFonts w:ascii="Arial" w:hAnsi="Arial" w:cs="Arial"/>
          <w:sz w:val="24"/>
          <w:szCs w:val="24"/>
        </w:rPr>
        <w:t xml:space="preserve"> </w:t>
      </w:r>
    </w:p>
    <w:p w14:paraId="07BA82B7" w14:textId="77777777" w:rsidR="003C470C" w:rsidRPr="00C34822" w:rsidRDefault="00000000" w:rsidP="007361D6">
      <w:pPr>
        <w:pStyle w:val="ListParagraph"/>
        <w:numPr>
          <w:ilvl w:val="0"/>
          <w:numId w:val="5"/>
        </w:numPr>
        <w:spacing w:after="240"/>
        <w:rPr>
          <w:rFonts w:ascii="Arial" w:hAnsi="Arial" w:cs="Arial"/>
          <w:sz w:val="24"/>
          <w:szCs w:val="24"/>
        </w:rPr>
      </w:pPr>
      <w:hyperlink r:id="rId23" w:history="1">
        <w:r w:rsidR="003C470C" w:rsidRPr="00C34822">
          <w:rPr>
            <w:rStyle w:val="Hyperlink"/>
            <w:rFonts w:ascii="Arial" w:hAnsi="Arial" w:cs="Arial"/>
            <w:sz w:val="24"/>
            <w:szCs w:val="24"/>
          </w:rPr>
          <w:t>https://www.jcq.org.uk/exams-office/coursework</w:t>
        </w:r>
      </w:hyperlink>
    </w:p>
    <w:p w14:paraId="143EB2BB" w14:textId="77777777" w:rsidR="003C470C" w:rsidRPr="00C34822" w:rsidRDefault="003C470C" w:rsidP="007361D6">
      <w:pPr>
        <w:pStyle w:val="ListParagraph"/>
        <w:spacing w:after="240"/>
        <w:rPr>
          <w:rFonts w:ascii="Arial" w:hAnsi="Arial" w:cs="Arial"/>
          <w:sz w:val="24"/>
          <w:szCs w:val="24"/>
        </w:rPr>
      </w:pPr>
    </w:p>
    <w:p w14:paraId="04343DB5" w14:textId="52C28D28" w:rsidR="004435E0" w:rsidRPr="00C34822" w:rsidRDefault="00000000" w:rsidP="007361D6">
      <w:pPr>
        <w:pStyle w:val="ListParagraph"/>
        <w:numPr>
          <w:ilvl w:val="0"/>
          <w:numId w:val="5"/>
        </w:numPr>
        <w:spacing w:after="240"/>
        <w:rPr>
          <w:rStyle w:val="Hyperlink"/>
          <w:rFonts w:ascii="Arial" w:hAnsi="Arial" w:cs="Arial"/>
          <w:color w:val="auto"/>
          <w:sz w:val="24"/>
          <w:szCs w:val="24"/>
          <w:u w:val="none"/>
        </w:rPr>
      </w:pPr>
      <w:hyperlink r:id="rId24" w:history="1">
        <w:r w:rsidR="003C470C" w:rsidRPr="00C34822">
          <w:rPr>
            <w:rStyle w:val="Hyperlink"/>
            <w:rFonts w:ascii="Arial" w:hAnsi="Arial" w:cs="Arial"/>
            <w:sz w:val="24"/>
            <w:szCs w:val="24"/>
          </w:rPr>
          <w:t>https://www.jcq.org.uk/exams-office/non-examination-assessments</w:t>
        </w:r>
      </w:hyperlink>
    </w:p>
    <w:p w14:paraId="632FEC6B" w14:textId="77777777" w:rsidR="004435E0" w:rsidRPr="00C34822" w:rsidRDefault="004435E0" w:rsidP="007361D6">
      <w:pPr>
        <w:pStyle w:val="ListParagraph"/>
        <w:spacing w:after="240"/>
        <w:rPr>
          <w:rFonts w:ascii="Arial" w:hAnsi="Arial" w:cs="Arial"/>
          <w:sz w:val="24"/>
          <w:szCs w:val="24"/>
        </w:rPr>
      </w:pPr>
    </w:p>
    <w:p w14:paraId="408DB065" w14:textId="77777777" w:rsidR="004435E0" w:rsidRPr="00C34822" w:rsidRDefault="00000000" w:rsidP="007361D6">
      <w:pPr>
        <w:pStyle w:val="ListParagraph"/>
        <w:numPr>
          <w:ilvl w:val="0"/>
          <w:numId w:val="5"/>
        </w:numPr>
        <w:spacing w:after="240"/>
        <w:rPr>
          <w:rFonts w:ascii="Arial" w:hAnsi="Arial" w:cs="Arial"/>
          <w:sz w:val="24"/>
          <w:szCs w:val="24"/>
        </w:rPr>
      </w:pPr>
      <w:hyperlink r:id="rId25" w:history="1">
        <w:r w:rsidR="004435E0" w:rsidRPr="00C34822">
          <w:rPr>
            <w:rStyle w:val="Hyperlink"/>
            <w:rFonts w:ascii="Arial" w:hAnsi="Arial" w:cs="Arial"/>
            <w:sz w:val="24"/>
            <w:szCs w:val="24"/>
          </w:rPr>
          <w:t>Regulations and Guidance - JCQ Joint Council for Qualifications</w:t>
        </w:r>
      </w:hyperlink>
    </w:p>
    <w:p w14:paraId="14ACC99A" w14:textId="77777777" w:rsidR="00C34822" w:rsidRPr="00C34822" w:rsidRDefault="004435E0" w:rsidP="007361D6">
      <w:pPr>
        <w:spacing w:after="240"/>
        <w:rPr>
          <w:rFonts w:ascii="Arial" w:hAnsi="Arial" w:cs="Arial"/>
          <w:sz w:val="24"/>
          <w:szCs w:val="24"/>
        </w:rPr>
      </w:pPr>
      <w:r w:rsidRPr="00C34822">
        <w:rPr>
          <w:rFonts w:ascii="Arial" w:hAnsi="Arial" w:cs="Arial"/>
          <w:sz w:val="24"/>
          <w:szCs w:val="24"/>
        </w:rPr>
        <w:t xml:space="preserve">Ofqual  </w:t>
      </w:r>
    </w:p>
    <w:p w14:paraId="1F4B7503" w14:textId="18B9382D" w:rsidR="004435E0" w:rsidRPr="00C34822" w:rsidRDefault="004435E0" w:rsidP="007361D6">
      <w:pPr>
        <w:spacing w:after="240"/>
        <w:rPr>
          <w:rStyle w:val="Hyperlink"/>
          <w:rFonts w:ascii="Arial" w:hAnsi="Arial" w:cs="Arial"/>
          <w:color w:val="auto"/>
          <w:sz w:val="24"/>
          <w:szCs w:val="24"/>
          <w:u w:val="none"/>
        </w:rPr>
      </w:pPr>
      <w:r w:rsidRPr="00C34822">
        <w:rPr>
          <w:rFonts w:ascii="Arial" w:hAnsi="Arial" w:cs="Arial"/>
          <w:sz w:val="24"/>
          <w:szCs w:val="24"/>
        </w:rPr>
        <w:t xml:space="preserve">GCSE (9 to 1) qualification-level conditions and requirements </w:t>
      </w:r>
    </w:p>
    <w:p w14:paraId="31A56D2D" w14:textId="02C729A6" w:rsidR="009C357B" w:rsidRPr="00C34822" w:rsidRDefault="00000000" w:rsidP="007361D6">
      <w:pPr>
        <w:spacing w:after="240"/>
        <w:rPr>
          <w:rFonts w:ascii="Arial" w:hAnsi="Arial" w:cs="Arial"/>
          <w:sz w:val="24"/>
          <w:szCs w:val="24"/>
        </w:rPr>
      </w:pPr>
      <w:hyperlink r:id="rId26" w:history="1">
        <w:r w:rsidR="009C357B" w:rsidRPr="00C34822">
          <w:rPr>
            <w:rStyle w:val="Hyperlink"/>
            <w:rFonts w:ascii="Arial" w:hAnsi="Arial" w:cs="Arial"/>
            <w:sz w:val="24"/>
            <w:szCs w:val="24"/>
          </w:rPr>
          <w:t>https://www.gov.uk/government/publications/gcse-9-to-1-qualification-level-conditions</w:t>
        </w:r>
      </w:hyperlink>
      <w:r w:rsidR="009C357B" w:rsidRPr="00C34822">
        <w:rPr>
          <w:rFonts w:ascii="Arial" w:hAnsi="Arial" w:cs="Arial"/>
          <w:sz w:val="24"/>
          <w:szCs w:val="24"/>
        </w:rPr>
        <w:t xml:space="preserve"> </w:t>
      </w:r>
    </w:p>
    <w:p w14:paraId="7AB1DE7A" w14:textId="5A8FCAC0" w:rsidR="004435E0" w:rsidRPr="007361D6" w:rsidRDefault="004435E0" w:rsidP="007361D6">
      <w:pPr>
        <w:spacing w:after="240"/>
        <w:rPr>
          <w:rFonts w:ascii="Arial" w:hAnsi="Arial" w:cs="Arial"/>
          <w:sz w:val="24"/>
          <w:szCs w:val="24"/>
        </w:rPr>
      </w:pPr>
      <w:r w:rsidRPr="00C34822">
        <w:rPr>
          <w:rFonts w:ascii="Arial" w:hAnsi="Arial" w:cs="Arial"/>
          <w:sz w:val="24"/>
          <w:szCs w:val="24"/>
        </w:rPr>
        <w:t xml:space="preserve">GCE qualification-level conditions and requirements </w:t>
      </w:r>
      <w:hyperlink r:id="rId27" w:history="1">
        <w:r w:rsidR="00C34822" w:rsidRPr="00C34822">
          <w:rPr>
            <w:rStyle w:val="Hyperlink"/>
            <w:rFonts w:ascii="Arial" w:hAnsi="Arial" w:cs="Arial"/>
            <w:sz w:val="24"/>
            <w:szCs w:val="24"/>
          </w:rPr>
          <w:t>https://www.gov.uk/government/publications/gce-qualification-level-conditions-and-requirements</w:t>
        </w:r>
      </w:hyperlink>
      <w:r w:rsidR="00C34822" w:rsidRPr="00C34822">
        <w:rPr>
          <w:rFonts w:ascii="Arial" w:hAnsi="Arial" w:cs="Arial"/>
        </w:rPr>
        <w:t xml:space="preserve"> </w:t>
      </w:r>
    </w:p>
    <w:sectPr w:rsidR="004435E0" w:rsidRPr="007361D6">
      <w:pgSz w:w="11906" w:h="16838"/>
      <w:pgMar w:top="1440" w:right="1304" w:bottom="1440" w:left="130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8F40" w14:textId="77777777" w:rsidR="00CF2A1D" w:rsidRDefault="00CF2A1D">
      <w:pPr>
        <w:spacing w:after="0" w:line="240" w:lineRule="auto"/>
      </w:pPr>
      <w:r>
        <w:separator/>
      </w:r>
    </w:p>
  </w:endnote>
  <w:endnote w:type="continuationSeparator" w:id="0">
    <w:p w14:paraId="30FC6F91" w14:textId="77777777" w:rsidR="00CF2A1D" w:rsidRDefault="00CF2A1D">
      <w:pPr>
        <w:spacing w:after="0" w:line="240" w:lineRule="auto"/>
      </w:pPr>
      <w:r>
        <w:continuationSeparator/>
      </w:r>
    </w:p>
  </w:endnote>
  <w:endnote w:type="continuationNotice" w:id="1">
    <w:p w14:paraId="3B282326" w14:textId="77777777" w:rsidR="00CF2A1D" w:rsidRDefault="00CF2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w:altName w:val="Candara"/>
    <w:charset w:val="00"/>
    <w:family w:val="swiss"/>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5D1D" w14:textId="77777777" w:rsidR="00CF2A1D" w:rsidRDefault="00CF2A1D">
      <w:pPr>
        <w:spacing w:after="0" w:line="240" w:lineRule="auto"/>
      </w:pPr>
      <w:r>
        <w:separator/>
      </w:r>
    </w:p>
  </w:footnote>
  <w:footnote w:type="continuationSeparator" w:id="0">
    <w:p w14:paraId="1A48EF81" w14:textId="77777777" w:rsidR="00CF2A1D" w:rsidRDefault="00CF2A1D">
      <w:pPr>
        <w:spacing w:after="0" w:line="240" w:lineRule="auto"/>
      </w:pPr>
      <w:r>
        <w:continuationSeparator/>
      </w:r>
    </w:p>
  </w:footnote>
  <w:footnote w:type="continuationNotice" w:id="1">
    <w:p w14:paraId="0594B3E8" w14:textId="77777777" w:rsidR="00CF2A1D" w:rsidRDefault="00CF2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82D60"/>
    <w:multiLevelType w:val="hybridMultilevel"/>
    <w:tmpl w:val="D2D8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95777"/>
    <w:multiLevelType w:val="hybridMultilevel"/>
    <w:tmpl w:val="8504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84F3A"/>
    <w:multiLevelType w:val="hybridMultilevel"/>
    <w:tmpl w:val="6F68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B6766"/>
    <w:multiLevelType w:val="hybridMultilevel"/>
    <w:tmpl w:val="0D80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74151C"/>
    <w:multiLevelType w:val="hybridMultilevel"/>
    <w:tmpl w:val="0826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93465"/>
    <w:multiLevelType w:val="hybridMultilevel"/>
    <w:tmpl w:val="B2B6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017274">
    <w:abstractNumId w:val="6"/>
  </w:num>
  <w:num w:numId="2" w16cid:durableId="1989094653">
    <w:abstractNumId w:val="4"/>
  </w:num>
  <w:num w:numId="3" w16cid:durableId="524755483">
    <w:abstractNumId w:val="5"/>
  </w:num>
  <w:num w:numId="4" w16cid:durableId="311561625">
    <w:abstractNumId w:val="0"/>
  </w:num>
  <w:num w:numId="5" w16cid:durableId="1850637251">
    <w:abstractNumId w:val="7"/>
  </w:num>
  <w:num w:numId="6" w16cid:durableId="1156611965">
    <w:abstractNumId w:val="3"/>
  </w:num>
  <w:num w:numId="7" w16cid:durableId="1654485684">
    <w:abstractNumId w:val="2"/>
  </w:num>
  <w:num w:numId="8" w16cid:durableId="1265500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02"/>
    <w:rsid w:val="000302E2"/>
    <w:rsid w:val="000871B6"/>
    <w:rsid w:val="0010698A"/>
    <w:rsid w:val="00117F19"/>
    <w:rsid w:val="001345D2"/>
    <w:rsid w:val="001414B8"/>
    <w:rsid w:val="0014408E"/>
    <w:rsid w:val="00165151"/>
    <w:rsid w:val="001C359F"/>
    <w:rsid w:val="001E0F5A"/>
    <w:rsid w:val="001F73CA"/>
    <w:rsid w:val="00201652"/>
    <w:rsid w:val="0020746A"/>
    <w:rsid w:val="002108D1"/>
    <w:rsid w:val="00233C65"/>
    <w:rsid w:val="00234A62"/>
    <w:rsid w:val="00236D5D"/>
    <w:rsid w:val="0024418B"/>
    <w:rsid w:val="002A3069"/>
    <w:rsid w:val="002C2615"/>
    <w:rsid w:val="002F5782"/>
    <w:rsid w:val="00347840"/>
    <w:rsid w:val="00351655"/>
    <w:rsid w:val="003B6DCF"/>
    <w:rsid w:val="003C4473"/>
    <w:rsid w:val="003C470C"/>
    <w:rsid w:val="003D03C5"/>
    <w:rsid w:val="004005E9"/>
    <w:rsid w:val="004125C1"/>
    <w:rsid w:val="004435E0"/>
    <w:rsid w:val="004550E6"/>
    <w:rsid w:val="004646E7"/>
    <w:rsid w:val="00477DAD"/>
    <w:rsid w:val="004A75FB"/>
    <w:rsid w:val="004B43ED"/>
    <w:rsid w:val="004D3C4C"/>
    <w:rsid w:val="005126FA"/>
    <w:rsid w:val="00515A1F"/>
    <w:rsid w:val="00516DBE"/>
    <w:rsid w:val="0052046D"/>
    <w:rsid w:val="00524EB3"/>
    <w:rsid w:val="0053015B"/>
    <w:rsid w:val="00536F88"/>
    <w:rsid w:val="005436EA"/>
    <w:rsid w:val="00593033"/>
    <w:rsid w:val="005B635E"/>
    <w:rsid w:val="005F463E"/>
    <w:rsid w:val="006060BA"/>
    <w:rsid w:val="00636C16"/>
    <w:rsid w:val="006463DD"/>
    <w:rsid w:val="00676C29"/>
    <w:rsid w:val="006A3C34"/>
    <w:rsid w:val="006A7F4D"/>
    <w:rsid w:val="007109B4"/>
    <w:rsid w:val="007361D6"/>
    <w:rsid w:val="0075062D"/>
    <w:rsid w:val="007577B1"/>
    <w:rsid w:val="00771AD5"/>
    <w:rsid w:val="0077216E"/>
    <w:rsid w:val="007745AE"/>
    <w:rsid w:val="007810FC"/>
    <w:rsid w:val="00793F08"/>
    <w:rsid w:val="0079740C"/>
    <w:rsid w:val="007C1FE3"/>
    <w:rsid w:val="00842E90"/>
    <w:rsid w:val="00845DEA"/>
    <w:rsid w:val="00874ABA"/>
    <w:rsid w:val="00875874"/>
    <w:rsid w:val="008A7526"/>
    <w:rsid w:val="008D0F18"/>
    <w:rsid w:val="008D5A5E"/>
    <w:rsid w:val="008E0548"/>
    <w:rsid w:val="008F2179"/>
    <w:rsid w:val="00920EC3"/>
    <w:rsid w:val="0092261A"/>
    <w:rsid w:val="00926739"/>
    <w:rsid w:val="00962102"/>
    <w:rsid w:val="00973903"/>
    <w:rsid w:val="00974174"/>
    <w:rsid w:val="009C357B"/>
    <w:rsid w:val="009E7A13"/>
    <w:rsid w:val="00A223E1"/>
    <w:rsid w:val="00A244AF"/>
    <w:rsid w:val="00A3766F"/>
    <w:rsid w:val="00A74D39"/>
    <w:rsid w:val="00AB039A"/>
    <w:rsid w:val="00AE2A0D"/>
    <w:rsid w:val="00AE3BF7"/>
    <w:rsid w:val="00B1714F"/>
    <w:rsid w:val="00B20265"/>
    <w:rsid w:val="00B62A5F"/>
    <w:rsid w:val="00B62C1F"/>
    <w:rsid w:val="00B764CD"/>
    <w:rsid w:val="00B839A5"/>
    <w:rsid w:val="00BA13A0"/>
    <w:rsid w:val="00BC4504"/>
    <w:rsid w:val="00BF3844"/>
    <w:rsid w:val="00C02FC7"/>
    <w:rsid w:val="00C13B21"/>
    <w:rsid w:val="00C2452F"/>
    <w:rsid w:val="00C30FF4"/>
    <w:rsid w:val="00C344E7"/>
    <w:rsid w:val="00C34822"/>
    <w:rsid w:val="00C36AB0"/>
    <w:rsid w:val="00C8400F"/>
    <w:rsid w:val="00C866E3"/>
    <w:rsid w:val="00C97149"/>
    <w:rsid w:val="00CC3913"/>
    <w:rsid w:val="00CC68F7"/>
    <w:rsid w:val="00CF2A1D"/>
    <w:rsid w:val="00D158F7"/>
    <w:rsid w:val="00D15F02"/>
    <w:rsid w:val="00D16FCA"/>
    <w:rsid w:val="00D20AE5"/>
    <w:rsid w:val="00D52C8C"/>
    <w:rsid w:val="00D647D9"/>
    <w:rsid w:val="00DA5B56"/>
    <w:rsid w:val="00DB1507"/>
    <w:rsid w:val="00DB2012"/>
    <w:rsid w:val="00DB4739"/>
    <w:rsid w:val="00DC1819"/>
    <w:rsid w:val="00DD19AE"/>
    <w:rsid w:val="00DD2392"/>
    <w:rsid w:val="00DE14F8"/>
    <w:rsid w:val="00DF4DAA"/>
    <w:rsid w:val="00E018FF"/>
    <w:rsid w:val="00E22680"/>
    <w:rsid w:val="00E64180"/>
    <w:rsid w:val="00E81A2C"/>
    <w:rsid w:val="00E8265A"/>
    <w:rsid w:val="00E92E23"/>
    <w:rsid w:val="00EA6BBB"/>
    <w:rsid w:val="00EB2792"/>
    <w:rsid w:val="00ED2295"/>
    <w:rsid w:val="00ED75AF"/>
    <w:rsid w:val="00F017B3"/>
    <w:rsid w:val="00F0508B"/>
    <w:rsid w:val="00F23EC3"/>
    <w:rsid w:val="00F47730"/>
    <w:rsid w:val="00F55BF9"/>
    <w:rsid w:val="00F60EEC"/>
    <w:rsid w:val="00F64157"/>
    <w:rsid w:val="00F81FF0"/>
    <w:rsid w:val="00F96A6B"/>
    <w:rsid w:val="00FC6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50F4"/>
  <w15:chartTrackingRefBased/>
  <w15:docId w15:val="{2522A15C-5E3C-4008-98D7-66C6F2A7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Spacing">
    <w:name w:val="No Spacing"/>
    <w:uiPriority w:val="1"/>
    <w:qFormat/>
    <w:rPr>
      <w:sz w:val="22"/>
      <w:szCs w:val="22"/>
      <w:lang w:eastAsia="en-US"/>
    </w:r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link w:val="Header"/>
    <w:uiPriority w:val="99"/>
    <w:semiHidden/>
    <w:rPr>
      <w:sz w:val="22"/>
      <w:szCs w:val="22"/>
      <w:lang w:eastAsia="en-US"/>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link w:val="Footer"/>
    <w:uiPriority w:val="99"/>
    <w:semiHidden/>
    <w:rPr>
      <w:sz w:val="22"/>
      <w:szCs w:val="22"/>
      <w:lang w:eastAsia="en-US"/>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style>
  <w:style w:type="character" w:styleId="UnresolvedMention">
    <w:name w:val="Unresolved Mention"/>
    <w:uiPriority w:val="99"/>
    <w:semiHidden/>
    <w:unhideWhenUsed/>
    <w:rPr>
      <w:color w:val="605E5C"/>
      <w:shd w:val="clear" w:color="auto" w:fill="E1DFDD"/>
    </w:rPr>
  </w:style>
  <w:style w:type="character" w:customStyle="1" w:styleId="Heading2Char">
    <w:name w:val="Heading 2 Char"/>
    <w:link w:val="Heading2"/>
    <w:rPr>
      <w:rFonts w:ascii="Arial" w:eastAsia="Times New Roman" w:hAnsi="Arial" w:cs="Arial"/>
      <w:b/>
      <w:bCs/>
      <w:i/>
      <w:iCs/>
      <w:sz w:val="28"/>
      <w:szCs w:val="28"/>
      <w:lang w:eastAsia="en-US"/>
    </w:rPr>
  </w:style>
  <w:style w:type="character" w:styleId="FollowedHyperlink">
    <w:name w:val="Followed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3313">
      <w:bodyDiv w:val="1"/>
      <w:marLeft w:val="0"/>
      <w:marRight w:val="0"/>
      <w:marTop w:val="0"/>
      <w:marBottom w:val="0"/>
      <w:divBdr>
        <w:top w:val="none" w:sz="0" w:space="0" w:color="auto"/>
        <w:left w:val="none" w:sz="0" w:space="0" w:color="auto"/>
        <w:bottom w:val="none" w:sz="0" w:space="0" w:color="auto"/>
        <w:right w:val="none" w:sz="0" w:space="0" w:color="auto"/>
      </w:divBdr>
    </w:div>
    <w:div w:id="7531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ghfaringdon.org/home/curriculum/exams-and-assessments/exams-information/" TargetMode="External"/><Relationship Id="rId18" Type="http://schemas.openxmlformats.org/officeDocument/2006/relationships/hyperlink" Target="https://www.wjec.co.uk/students/certificates/index.html" TargetMode="External"/><Relationship Id="rId26" Type="http://schemas.openxmlformats.org/officeDocument/2006/relationships/hyperlink" Target="https://www.gov.uk/government/publications/gcse-9-to-1-qualification-level-conditions" TargetMode="External"/><Relationship Id="rId3" Type="http://schemas.openxmlformats.org/officeDocument/2006/relationships/customXml" Target="../customXml/item3.xml"/><Relationship Id="rId21" Type="http://schemas.openxmlformats.org/officeDocument/2006/relationships/hyperlink" Target="https://www.jcq.org.uk/exams-office/appeals" TargetMode="External"/><Relationship Id="rId7" Type="http://schemas.openxmlformats.org/officeDocument/2006/relationships/settings" Target="settings.xml"/><Relationship Id="rId12" Type="http://schemas.openxmlformats.org/officeDocument/2006/relationships/hyperlink" Target="mailto:D.Hemmings@hughfaringdon.org" TargetMode="External"/><Relationship Id="rId17" Type="http://schemas.openxmlformats.org/officeDocument/2006/relationships/hyperlink" Target="https://www.ocr.org.uk/students/replacement-certificates/" TargetMode="External"/><Relationship Id="rId25" Type="http://schemas.openxmlformats.org/officeDocument/2006/relationships/hyperlink" Target="https://www.jcq.org.uk/exams-office/access-arrangements-and-special-consideration/regulations-and-guidance/" TargetMode="External"/><Relationship Id="rId2" Type="http://schemas.openxmlformats.org/officeDocument/2006/relationships/customXml" Target="../customXml/item2.xml"/><Relationship Id="rId16" Type="http://schemas.openxmlformats.org/officeDocument/2006/relationships/hyperlink" Target="mailto:results@aqa.org.uk" TargetMode="External"/><Relationship Id="rId20" Type="http://schemas.openxmlformats.org/officeDocument/2006/relationships/hyperlink" Target="https://www.jcq.org.uk/exams-office/post-results-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jcq.org.uk/exams-office/non-examination-assessments" TargetMode="External"/><Relationship Id="rId5" Type="http://schemas.openxmlformats.org/officeDocument/2006/relationships/numbering" Target="numbering.xml"/><Relationship Id="rId15" Type="http://schemas.openxmlformats.org/officeDocument/2006/relationships/hyperlink" Target="https://www.aqa.org.uk/contact-us/past-results-and-lost-certificates" TargetMode="External"/><Relationship Id="rId23" Type="http://schemas.openxmlformats.org/officeDocument/2006/relationships/hyperlink" Target="https://www.jcq.org.uk/exams-office/coursewor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jcq.org.uk/exams-office/general-regu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alifications.pearson.com/en/support/Services/replacement-certificates.html" TargetMode="External"/><Relationship Id="rId22" Type="http://schemas.openxmlformats.org/officeDocument/2006/relationships/hyperlink" Target="https://www.jcq.org.uk/notice-to-centres-review-of-centre-marks/" TargetMode="External"/><Relationship Id="rId27" Type="http://schemas.openxmlformats.org/officeDocument/2006/relationships/hyperlink" Target="https://www.gov.uk/government/publications/gce-qualification-level-conditions-and-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7c236-ca65-4b09-b1bf-24a7d7f1aa66" xsi:nil="true"/>
    <me0ae6e652854e9686b1e14b56efdc37 xmlns="1007c236-ca65-4b09-b1bf-24a7d7f1aa66">
      <Terms xmlns="http://schemas.microsoft.com/office/infopath/2007/PartnerControls"/>
    </me0ae6e652854e9686b1e14b56efdc37>
    <lcf76f155ced4ddcb4097134ff3c332f xmlns="865ad80c-c3bd-41ee-90e7-3e5cb33332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2E4AC6AF225B4DA1F9EFFF8B50CA8C" ma:contentTypeVersion="18" ma:contentTypeDescription="Create a new document." ma:contentTypeScope="" ma:versionID="59403bc83a21e5f18f2f1d442cc6ff31">
  <xsd:schema xmlns:xsd="http://www.w3.org/2001/XMLSchema" xmlns:xs="http://www.w3.org/2001/XMLSchema" xmlns:p="http://schemas.microsoft.com/office/2006/metadata/properties" xmlns:ns2="1007c236-ca65-4b09-b1bf-24a7d7f1aa66" xmlns:ns3="865ad80c-c3bd-41ee-90e7-3e5cb33332ad" targetNamespace="http://schemas.microsoft.com/office/2006/metadata/properties" ma:root="true" ma:fieldsID="80f5bf87b0c10180df4d5ab1bf02b975" ns2:_="" ns3:_="">
    <xsd:import namespace="1007c236-ca65-4b09-b1bf-24a7d7f1aa66"/>
    <xsd:import namespace="865ad80c-c3bd-41ee-90e7-3e5cb33332ad"/>
    <xsd:element name="properties">
      <xsd:complexType>
        <xsd:sequence>
          <xsd:element name="documentManagement">
            <xsd:complexType>
              <xsd:all>
                <xsd:element ref="ns2:me0ae6e652854e9686b1e14b56efdc37"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7c236-ca65-4b09-b1bf-24a7d7f1aa66" elementFormDefault="qualified">
    <xsd:import namespace="http://schemas.microsoft.com/office/2006/documentManagement/types"/>
    <xsd:import namespace="http://schemas.microsoft.com/office/infopath/2007/PartnerControls"/>
    <xsd:element name="me0ae6e652854e9686b1e14b56efdc37" ma:index="9" nillable="true" ma:taxonomy="true" ma:internalName="me0ae6e652854e9686b1e14b56efdc37" ma:taxonomyFieldName="Staff_x0020_Category" ma:displayName="Staff Category" ma:fieldId="{6e0ae6e6-5285-4e96-86b1-e14b56efdc37}" ma:sspId="0847eeab-7025-40a2-b46d-83df82f1912e" ma:termSetId="9250a3b4-f1c8-4dac-86f7-4818a307a90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a9345f7-1a81-41e6-ae96-164d7ba91446}" ma:internalName="TaxCatchAll" ma:showField="CatchAllData" ma:web="1007c236-ca65-4b09-b1bf-24a7d7f1aa66">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ad80c-c3bd-41ee-90e7-3e5cb33332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47eeab-7025-40a2-b46d-83df82f191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CEF27-ACC6-4431-ADFE-4414800E98DA}">
  <ds:schemaRefs>
    <ds:schemaRef ds:uri="http://schemas.microsoft.com/office/2006/metadata/properties"/>
    <ds:schemaRef ds:uri="http://schemas.microsoft.com/office/infopath/2007/PartnerControls"/>
    <ds:schemaRef ds:uri="1007c236-ca65-4b09-b1bf-24a7d7f1aa66"/>
    <ds:schemaRef ds:uri="865ad80c-c3bd-41ee-90e7-3e5cb33332ad"/>
  </ds:schemaRefs>
</ds:datastoreItem>
</file>

<file path=customXml/itemProps2.xml><?xml version="1.0" encoding="utf-8"?>
<ds:datastoreItem xmlns:ds="http://schemas.openxmlformats.org/officeDocument/2006/customXml" ds:itemID="{10CADC79-810A-4CFE-999A-DB4C4313E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7c236-ca65-4b09-b1bf-24a7d7f1aa66"/>
    <ds:schemaRef ds:uri="865ad80c-c3bd-41ee-90e7-3e5cb3333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424F0-1323-4BAC-A989-D8FA098D77A5}">
  <ds:schemaRefs>
    <ds:schemaRef ds:uri="http://schemas.microsoft.com/office/2006/metadata/longProperties"/>
  </ds:schemaRefs>
</ds:datastoreItem>
</file>

<file path=customXml/itemProps4.xml><?xml version="1.0" encoding="utf-8"?>
<ds:datastoreItem xmlns:ds="http://schemas.openxmlformats.org/officeDocument/2006/customXml" ds:itemID="{763C1046-7491-447C-9237-6CD801564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BHFS</Company>
  <LinksUpToDate>false</LinksUpToDate>
  <CharactersWithSpaces>25784</CharactersWithSpaces>
  <SharedDoc>false</SharedDoc>
  <HLinks>
    <vt:vector size="96" baseType="variant">
      <vt:variant>
        <vt:i4>2228349</vt:i4>
      </vt:variant>
      <vt:variant>
        <vt:i4>45</vt:i4>
      </vt:variant>
      <vt:variant>
        <vt:i4>0</vt:i4>
      </vt:variant>
      <vt:variant>
        <vt:i4>5</vt:i4>
      </vt:variant>
      <vt:variant>
        <vt:lpwstr>https://www.gov.uk/government/publications/gce-qualification-level-conditions-and-requirements</vt:lpwstr>
      </vt:variant>
      <vt:variant>
        <vt:lpwstr/>
      </vt:variant>
      <vt:variant>
        <vt:i4>1441808</vt:i4>
      </vt:variant>
      <vt:variant>
        <vt:i4>42</vt:i4>
      </vt:variant>
      <vt:variant>
        <vt:i4>0</vt:i4>
      </vt:variant>
      <vt:variant>
        <vt:i4>5</vt:i4>
      </vt:variant>
      <vt:variant>
        <vt:lpwstr>https://www.gov.uk/government/publications/gcse-9-to-1-qualification-level-conditions</vt:lpwstr>
      </vt:variant>
      <vt:variant>
        <vt:lpwstr/>
      </vt:variant>
      <vt:variant>
        <vt:i4>7405674</vt:i4>
      </vt:variant>
      <vt:variant>
        <vt:i4>39</vt:i4>
      </vt:variant>
      <vt:variant>
        <vt:i4>0</vt:i4>
      </vt:variant>
      <vt:variant>
        <vt:i4>5</vt:i4>
      </vt:variant>
      <vt:variant>
        <vt:lpwstr>https://www.jcq.org.uk/exams-office/access-arrangements-and-special-consideration/regulations-and-guidance/</vt:lpwstr>
      </vt:variant>
      <vt:variant>
        <vt:lpwstr/>
      </vt:variant>
      <vt:variant>
        <vt:i4>8060978</vt:i4>
      </vt:variant>
      <vt:variant>
        <vt:i4>36</vt:i4>
      </vt:variant>
      <vt:variant>
        <vt:i4>0</vt:i4>
      </vt:variant>
      <vt:variant>
        <vt:i4>5</vt:i4>
      </vt:variant>
      <vt:variant>
        <vt:lpwstr>https://www.jcq.org.uk/exams-office/non-examination-assessments</vt:lpwstr>
      </vt:variant>
      <vt:variant>
        <vt:lpwstr/>
      </vt:variant>
      <vt:variant>
        <vt:i4>8126523</vt:i4>
      </vt:variant>
      <vt:variant>
        <vt:i4>33</vt:i4>
      </vt:variant>
      <vt:variant>
        <vt:i4>0</vt:i4>
      </vt:variant>
      <vt:variant>
        <vt:i4>5</vt:i4>
      </vt:variant>
      <vt:variant>
        <vt:lpwstr>https://www.jcq.org.uk/exams-office/coursework</vt:lpwstr>
      </vt:variant>
      <vt:variant>
        <vt:lpwstr/>
      </vt:variant>
      <vt:variant>
        <vt:i4>5767243</vt:i4>
      </vt:variant>
      <vt:variant>
        <vt:i4>30</vt:i4>
      </vt:variant>
      <vt:variant>
        <vt:i4>0</vt:i4>
      </vt:variant>
      <vt:variant>
        <vt:i4>5</vt:i4>
      </vt:variant>
      <vt:variant>
        <vt:lpwstr>https://www.jcq.org.uk/notice-to-centres-review-of-centre-marks/</vt:lpwstr>
      </vt:variant>
      <vt:variant>
        <vt:lpwstr/>
      </vt:variant>
      <vt:variant>
        <vt:i4>7929899</vt:i4>
      </vt:variant>
      <vt:variant>
        <vt:i4>27</vt:i4>
      </vt:variant>
      <vt:variant>
        <vt:i4>0</vt:i4>
      </vt:variant>
      <vt:variant>
        <vt:i4>5</vt:i4>
      </vt:variant>
      <vt:variant>
        <vt:lpwstr>https://www.jcq.org.uk/exams-office/appeals</vt:lpwstr>
      </vt:variant>
      <vt:variant>
        <vt:lpwstr/>
      </vt:variant>
      <vt:variant>
        <vt:i4>524364</vt:i4>
      </vt:variant>
      <vt:variant>
        <vt:i4>24</vt:i4>
      </vt:variant>
      <vt:variant>
        <vt:i4>0</vt:i4>
      </vt:variant>
      <vt:variant>
        <vt:i4>5</vt:i4>
      </vt:variant>
      <vt:variant>
        <vt:lpwstr>https://www.jcq.org.uk/exams-office/post-results-services</vt:lpwstr>
      </vt:variant>
      <vt:variant>
        <vt:lpwstr/>
      </vt:variant>
      <vt:variant>
        <vt:i4>3801134</vt:i4>
      </vt:variant>
      <vt:variant>
        <vt:i4>21</vt:i4>
      </vt:variant>
      <vt:variant>
        <vt:i4>0</vt:i4>
      </vt:variant>
      <vt:variant>
        <vt:i4>5</vt:i4>
      </vt:variant>
      <vt:variant>
        <vt:lpwstr>https://www.jcq.org.uk/exams-office/general-regulations</vt:lpwstr>
      </vt:variant>
      <vt:variant>
        <vt:lpwstr/>
      </vt:variant>
      <vt:variant>
        <vt:i4>3932207</vt:i4>
      </vt:variant>
      <vt:variant>
        <vt:i4>18</vt:i4>
      </vt:variant>
      <vt:variant>
        <vt:i4>0</vt:i4>
      </vt:variant>
      <vt:variant>
        <vt:i4>5</vt:i4>
      </vt:variant>
      <vt:variant>
        <vt:lpwstr>https://www.wjec.co.uk/students/certificates/index.html</vt:lpwstr>
      </vt:variant>
      <vt:variant>
        <vt:lpwstr/>
      </vt:variant>
      <vt:variant>
        <vt:i4>6094848</vt:i4>
      </vt:variant>
      <vt:variant>
        <vt:i4>15</vt:i4>
      </vt:variant>
      <vt:variant>
        <vt:i4>0</vt:i4>
      </vt:variant>
      <vt:variant>
        <vt:i4>5</vt:i4>
      </vt:variant>
      <vt:variant>
        <vt:lpwstr>https://www.ocr.org.uk/students/replacement-certificates/</vt:lpwstr>
      </vt:variant>
      <vt:variant>
        <vt:lpwstr/>
      </vt:variant>
      <vt:variant>
        <vt:i4>65645</vt:i4>
      </vt:variant>
      <vt:variant>
        <vt:i4>12</vt:i4>
      </vt:variant>
      <vt:variant>
        <vt:i4>0</vt:i4>
      </vt:variant>
      <vt:variant>
        <vt:i4>5</vt:i4>
      </vt:variant>
      <vt:variant>
        <vt:lpwstr>mailto:results@aqa.org.uk</vt:lpwstr>
      </vt:variant>
      <vt:variant>
        <vt:lpwstr/>
      </vt:variant>
      <vt:variant>
        <vt:i4>5046302</vt:i4>
      </vt:variant>
      <vt:variant>
        <vt:i4>9</vt:i4>
      </vt:variant>
      <vt:variant>
        <vt:i4>0</vt:i4>
      </vt:variant>
      <vt:variant>
        <vt:i4>5</vt:i4>
      </vt:variant>
      <vt:variant>
        <vt:lpwstr>https://www.aqa.org.uk/contact-us/past-results-and-lost-certificates</vt:lpwstr>
      </vt:variant>
      <vt:variant>
        <vt:lpwstr/>
      </vt:variant>
      <vt:variant>
        <vt:i4>4325384</vt:i4>
      </vt:variant>
      <vt:variant>
        <vt:i4>6</vt:i4>
      </vt:variant>
      <vt:variant>
        <vt:i4>0</vt:i4>
      </vt:variant>
      <vt:variant>
        <vt:i4>5</vt:i4>
      </vt:variant>
      <vt:variant>
        <vt:lpwstr>https://qualifications.pearson.com/en/support/Services/replacement-certificates.html</vt:lpwstr>
      </vt:variant>
      <vt:variant>
        <vt:lpwstr/>
      </vt:variant>
      <vt:variant>
        <vt:i4>3866743</vt:i4>
      </vt:variant>
      <vt:variant>
        <vt:i4>3</vt:i4>
      </vt:variant>
      <vt:variant>
        <vt:i4>0</vt:i4>
      </vt:variant>
      <vt:variant>
        <vt:i4>5</vt:i4>
      </vt:variant>
      <vt:variant>
        <vt:lpwstr>https://www.hughfaringdon.org/home/curriculum/exams-and-assessments/exams-information/</vt:lpwstr>
      </vt:variant>
      <vt:variant>
        <vt:lpwstr/>
      </vt:variant>
      <vt:variant>
        <vt:i4>786529</vt:i4>
      </vt:variant>
      <vt:variant>
        <vt:i4>0</vt:i4>
      </vt:variant>
      <vt:variant>
        <vt:i4>0</vt:i4>
      </vt:variant>
      <vt:variant>
        <vt:i4>5</vt:i4>
      </vt:variant>
      <vt:variant>
        <vt:lpwstr>mailto:D.Hemmings@hughfaringdon.org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Ludlow</dc:creator>
  <cp:keywords/>
  <cp:lastModifiedBy>Mr A Whitby</cp:lastModifiedBy>
  <cp:revision>64</cp:revision>
  <cp:lastPrinted>2019-01-08T18:38:00Z</cp:lastPrinted>
  <dcterms:created xsi:type="dcterms:W3CDTF">2023-12-14T19:58:00Z</dcterms:created>
  <dcterms:modified xsi:type="dcterms:W3CDTF">2023-12-14T13:55:00Z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ff Category">
    <vt:lpwstr/>
  </property>
  <property fmtid="{D5CDD505-2E9C-101B-9397-08002B2CF9AE}" pid="3" name="MediaServiceImageTags">
    <vt:lpwstr/>
  </property>
  <property fmtid="{D5CDD505-2E9C-101B-9397-08002B2CF9AE}" pid="4" name="ContentTypeId">
    <vt:lpwstr>0x010100902E4AC6AF225B4DA1F9EFFF8B50CA8C</vt:lpwstr>
  </property>
</Properties>
</file>