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61C427" w14:textId="77777777" w:rsidR="00B7679B" w:rsidRPr="004C060C" w:rsidRDefault="00B7679B" w:rsidP="00B7679B">
      <w:pPr>
        <w:jc w:val="center"/>
        <w:rPr>
          <w:rFonts w:ascii="Century Gothic" w:hAnsi="Century Gothic"/>
          <w:b/>
          <w:bCs/>
          <w:sz w:val="24"/>
          <w:szCs w:val="24"/>
          <w:u w:val="single"/>
        </w:rPr>
      </w:pPr>
      <w:r w:rsidRPr="004C060C">
        <w:rPr>
          <w:rFonts w:ascii="Century Gothic" w:hAnsi="Century Gothic"/>
          <w:b/>
          <w:bCs/>
          <w:sz w:val="24"/>
          <w:szCs w:val="24"/>
          <w:u w:val="single"/>
        </w:rPr>
        <w:t xml:space="preserve">Level 3 BTEC Travel and Tourism Extended Certificate </w:t>
      </w:r>
    </w:p>
    <w:p w14:paraId="0AAEE1AA" w14:textId="77777777" w:rsidR="00B60536" w:rsidRPr="004C060C" w:rsidRDefault="00B7679B" w:rsidP="00B7679B">
      <w:pPr>
        <w:jc w:val="center"/>
        <w:rPr>
          <w:rFonts w:ascii="Century Gothic" w:hAnsi="Century Gothic"/>
          <w:b/>
          <w:bCs/>
          <w:u w:val="single"/>
        </w:rPr>
      </w:pPr>
      <w:r w:rsidRPr="004C060C">
        <w:rPr>
          <w:rFonts w:ascii="Century Gothic" w:hAnsi="Century Gothic"/>
          <w:b/>
          <w:bCs/>
          <w:u w:val="single"/>
        </w:rPr>
        <w:t>Recommended Reading</w:t>
      </w:r>
    </w:p>
    <w:p w14:paraId="7213F3E6" w14:textId="77777777" w:rsidR="00B7679B" w:rsidRDefault="00B7679B"/>
    <w:p w14:paraId="0280A0CA" w14:textId="77777777" w:rsidR="00B7679B" w:rsidRPr="004C060C" w:rsidRDefault="00B7679B">
      <w:pPr>
        <w:rPr>
          <w:rFonts w:ascii="Century Gothic" w:hAnsi="Century Gothic"/>
          <w:b/>
          <w:bCs/>
          <w:color w:val="7030A0"/>
          <w:u w:val="single"/>
        </w:rPr>
      </w:pPr>
      <w:r w:rsidRPr="004C060C">
        <w:rPr>
          <w:rFonts w:ascii="Century Gothic" w:hAnsi="Century Gothic"/>
          <w:b/>
          <w:bCs/>
          <w:noProof/>
          <w:color w:val="7030A0"/>
          <w:u w:val="single"/>
          <w:lang w:eastAsia="en-GB"/>
        </w:rPr>
        <w:drawing>
          <wp:anchor distT="0" distB="0" distL="114300" distR="114300" simplePos="0" relativeHeight="251642368" behindDoc="1" locked="0" layoutInCell="1" allowOverlap="1" wp14:anchorId="50CD482B" wp14:editId="6E5684FE">
            <wp:simplePos x="0" y="0"/>
            <wp:positionH relativeFrom="column">
              <wp:posOffset>-68580</wp:posOffset>
            </wp:positionH>
            <wp:positionV relativeFrom="paragraph">
              <wp:posOffset>283210</wp:posOffset>
            </wp:positionV>
            <wp:extent cx="4130040" cy="3169285"/>
            <wp:effectExtent l="0" t="0" r="3810" b="0"/>
            <wp:wrapTight wrapText="bothSides">
              <wp:wrapPolygon edited="0">
                <wp:start x="0" y="0"/>
                <wp:lineTo x="0" y="21423"/>
                <wp:lineTo x="21520" y="21423"/>
                <wp:lineTo x="215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8" t="17963" r="21648" b="24837"/>
                    <a:stretch/>
                  </pic:blipFill>
                  <pic:spPr bwMode="auto">
                    <a:xfrm>
                      <a:off x="0" y="0"/>
                      <a:ext cx="4130040" cy="316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C060C">
        <w:rPr>
          <w:rFonts w:ascii="Century Gothic" w:hAnsi="Century Gothic"/>
          <w:b/>
          <w:bCs/>
          <w:color w:val="7030A0"/>
          <w:u w:val="single"/>
        </w:rPr>
        <w:t xml:space="preserve">Unit 1 – The World of Travel and Tourism </w:t>
      </w:r>
    </w:p>
    <w:p w14:paraId="1BA51DF5" w14:textId="77777777" w:rsidR="00B7679B" w:rsidRPr="00B7679B" w:rsidRDefault="00B7679B" w:rsidP="00B7679B">
      <w:pPr>
        <w:rPr>
          <w:rFonts w:ascii="Century Gothic" w:hAnsi="Century Gothic"/>
        </w:rPr>
      </w:pPr>
    </w:p>
    <w:p w14:paraId="287AF8CE" w14:textId="77777777" w:rsidR="00B7679B" w:rsidRPr="00B7679B" w:rsidRDefault="00B7679B" w:rsidP="00B7679B">
      <w:pPr>
        <w:rPr>
          <w:rFonts w:ascii="Century Gothic" w:hAnsi="Century Gothic"/>
        </w:rPr>
      </w:pPr>
    </w:p>
    <w:p w14:paraId="10A7B52E" w14:textId="77777777" w:rsidR="00B7679B" w:rsidRPr="00B7679B" w:rsidRDefault="00B7679B" w:rsidP="00B7679B">
      <w:pPr>
        <w:rPr>
          <w:rFonts w:ascii="Century Gothic" w:hAnsi="Century Gothic"/>
        </w:rPr>
      </w:pPr>
    </w:p>
    <w:p w14:paraId="0CDE5DFC" w14:textId="77777777" w:rsidR="00B7679B" w:rsidRPr="00B7679B" w:rsidRDefault="00B7679B" w:rsidP="00B7679B">
      <w:pPr>
        <w:rPr>
          <w:rFonts w:ascii="Century Gothic" w:hAnsi="Century Gothic"/>
        </w:rPr>
      </w:pPr>
    </w:p>
    <w:p w14:paraId="49C84FD5" w14:textId="77777777" w:rsidR="00B7679B" w:rsidRPr="00B7679B" w:rsidRDefault="00B7679B" w:rsidP="00B7679B">
      <w:pPr>
        <w:rPr>
          <w:rFonts w:ascii="Century Gothic" w:hAnsi="Century Gothic"/>
        </w:rPr>
      </w:pPr>
    </w:p>
    <w:p w14:paraId="24AB7C91" w14:textId="77777777" w:rsidR="00B7679B" w:rsidRPr="00B7679B" w:rsidRDefault="00B7679B" w:rsidP="00B7679B">
      <w:pPr>
        <w:rPr>
          <w:rFonts w:ascii="Century Gothic" w:hAnsi="Century Gothic"/>
        </w:rPr>
      </w:pPr>
    </w:p>
    <w:p w14:paraId="61D68683" w14:textId="77777777" w:rsidR="00B7679B" w:rsidRPr="00B7679B" w:rsidRDefault="00B7679B" w:rsidP="00B7679B">
      <w:pPr>
        <w:rPr>
          <w:rFonts w:ascii="Century Gothic" w:hAnsi="Century Gothic"/>
        </w:rPr>
      </w:pPr>
    </w:p>
    <w:p w14:paraId="7DF3467F" w14:textId="77777777" w:rsidR="00B7679B" w:rsidRPr="00B7679B" w:rsidRDefault="00B7679B" w:rsidP="00B7679B">
      <w:pPr>
        <w:rPr>
          <w:rFonts w:ascii="Century Gothic" w:hAnsi="Century Gothic"/>
        </w:rPr>
      </w:pPr>
    </w:p>
    <w:p w14:paraId="78E48074" w14:textId="77777777" w:rsidR="00B7679B" w:rsidRPr="00B7679B" w:rsidRDefault="00B7679B" w:rsidP="00B7679B">
      <w:pPr>
        <w:rPr>
          <w:rFonts w:ascii="Century Gothic" w:hAnsi="Century Gothic"/>
        </w:rPr>
      </w:pPr>
    </w:p>
    <w:p w14:paraId="7120C7F7" w14:textId="77777777" w:rsidR="00B7679B" w:rsidRPr="00B7679B" w:rsidRDefault="00B7679B" w:rsidP="00B7679B">
      <w:pPr>
        <w:rPr>
          <w:rFonts w:ascii="Century Gothic" w:hAnsi="Century Gothic"/>
        </w:rPr>
      </w:pPr>
    </w:p>
    <w:p w14:paraId="11A4493E" w14:textId="77777777" w:rsidR="00B7679B" w:rsidRPr="00B7679B" w:rsidRDefault="00B7679B" w:rsidP="00B7679B">
      <w:pPr>
        <w:rPr>
          <w:rFonts w:ascii="Century Gothic" w:hAnsi="Century Gothic"/>
        </w:rPr>
      </w:pPr>
    </w:p>
    <w:p w14:paraId="669A8266" w14:textId="77777777" w:rsidR="00B7679B" w:rsidRPr="004C060C" w:rsidRDefault="00B7679B" w:rsidP="00B7679B">
      <w:pPr>
        <w:rPr>
          <w:rFonts w:ascii="Century Gothic" w:hAnsi="Century Gothic"/>
          <w:b/>
          <w:bCs/>
          <w:color w:val="7030A0"/>
          <w:u w:val="single"/>
        </w:rPr>
      </w:pPr>
    </w:p>
    <w:p w14:paraId="508969B5" w14:textId="77777777" w:rsidR="00B7679B" w:rsidRPr="004C060C" w:rsidRDefault="0053514B" w:rsidP="00B7679B">
      <w:pPr>
        <w:rPr>
          <w:rFonts w:ascii="Century Gothic" w:hAnsi="Century Gothic"/>
          <w:b/>
          <w:bCs/>
          <w:color w:val="538135" w:themeColor="accent6" w:themeShade="BF"/>
          <w:u w:val="single"/>
        </w:rPr>
      </w:pPr>
      <w:r w:rsidRPr="004C060C">
        <w:rPr>
          <w:rFonts w:ascii="Century Gothic" w:hAnsi="Century Gothic"/>
          <w:b/>
          <w:bCs/>
          <w:noProof/>
          <w:color w:val="7030A0"/>
          <w:u w:val="single"/>
          <w:lang w:eastAsia="en-GB"/>
        </w:rPr>
        <w:drawing>
          <wp:anchor distT="0" distB="0" distL="114300" distR="114300" simplePos="0" relativeHeight="251671040" behindDoc="1" locked="0" layoutInCell="1" allowOverlap="1" wp14:anchorId="0838E948" wp14:editId="0A5A1CF1">
            <wp:simplePos x="0" y="0"/>
            <wp:positionH relativeFrom="margin">
              <wp:align>left</wp:align>
            </wp:positionH>
            <wp:positionV relativeFrom="paragraph">
              <wp:posOffset>172431</wp:posOffset>
            </wp:positionV>
            <wp:extent cx="3970655" cy="2279015"/>
            <wp:effectExtent l="0" t="0" r="0" b="6985"/>
            <wp:wrapTight wrapText="bothSides">
              <wp:wrapPolygon edited="0">
                <wp:start x="0" y="0"/>
                <wp:lineTo x="0" y="21486"/>
                <wp:lineTo x="21451" y="21486"/>
                <wp:lineTo x="214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4" t="33091" r="39375" b="25310"/>
                    <a:stretch/>
                  </pic:blipFill>
                  <pic:spPr bwMode="auto">
                    <a:xfrm>
                      <a:off x="0" y="0"/>
                      <a:ext cx="3970655" cy="227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C060C">
        <w:rPr>
          <w:rFonts w:ascii="Century Gothic" w:hAnsi="Century Gothic"/>
          <w:b/>
          <w:bCs/>
          <w:noProof/>
          <w:color w:val="7030A0"/>
          <w:u w:val="single"/>
          <w:lang w:eastAsia="en-GB"/>
        </w:rPr>
        <w:drawing>
          <wp:anchor distT="0" distB="0" distL="114300" distR="114300" simplePos="0" relativeHeight="251696640" behindDoc="1" locked="0" layoutInCell="1" allowOverlap="1" wp14:anchorId="3E14FC5A" wp14:editId="4621E861">
            <wp:simplePos x="0" y="0"/>
            <wp:positionH relativeFrom="margin">
              <wp:align>left</wp:align>
            </wp:positionH>
            <wp:positionV relativeFrom="paragraph">
              <wp:posOffset>3026064</wp:posOffset>
            </wp:positionV>
            <wp:extent cx="4072890" cy="2137410"/>
            <wp:effectExtent l="0" t="0" r="3810" b="0"/>
            <wp:wrapTight wrapText="bothSides">
              <wp:wrapPolygon edited="0">
                <wp:start x="0" y="0"/>
                <wp:lineTo x="0" y="21369"/>
                <wp:lineTo x="21519" y="21369"/>
                <wp:lineTo x="215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8" t="15284" r="37425" b="46425"/>
                    <a:stretch/>
                  </pic:blipFill>
                  <pic:spPr bwMode="auto">
                    <a:xfrm>
                      <a:off x="0" y="0"/>
                      <a:ext cx="4072890" cy="213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679B" w:rsidRPr="004C060C">
        <w:rPr>
          <w:rFonts w:ascii="Century Gothic" w:hAnsi="Century Gothic"/>
          <w:b/>
          <w:bCs/>
          <w:color w:val="538135" w:themeColor="accent6" w:themeShade="BF"/>
          <w:u w:val="single"/>
        </w:rPr>
        <w:t xml:space="preserve">Unit 2 </w:t>
      </w:r>
      <w:r w:rsidRPr="004C060C">
        <w:rPr>
          <w:rFonts w:ascii="Century Gothic" w:hAnsi="Century Gothic"/>
          <w:b/>
          <w:bCs/>
          <w:color w:val="538135" w:themeColor="accent6" w:themeShade="BF"/>
          <w:u w:val="single"/>
        </w:rPr>
        <w:t>–</w:t>
      </w:r>
      <w:r w:rsidR="00B7679B" w:rsidRPr="004C060C">
        <w:rPr>
          <w:rFonts w:ascii="Century Gothic" w:hAnsi="Century Gothic"/>
          <w:b/>
          <w:bCs/>
          <w:color w:val="538135" w:themeColor="accent6" w:themeShade="BF"/>
          <w:u w:val="single"/>
        </w:rPr>
        <w:t xml:space="preserve"> </w:t>
      </w:r>
      <w:r w:rsidRPr="004C060C">
        <w:rPr>
          <w:rFonts w:ascii="Century Gothic" w:hAnsi="Century Gothic"/>
          <w:b/>
          <w:bCs/>
          <w:color w:val="538135" w:themeColor="accent6" w:themeShade="BF"/>
          <w:u w:val="single"/>
        </w:rPr>
        <w:t>Global Destinations</w:t>
      </w:r>
    </w:p>
    <w:p w14:paraId="42A918C0" w14:textId="77777777" w:rsidR="0053514B" w:rsidRPr="0053514B" w:rsidRDefault="0053514B" w:rsidP="0053514B">
      <w:pPr>
        <w:rPr>
          <w:rFonts w:ascii="Century Gothic" w:hAnsi="Century Gothic"/>
        </w:rPr>
      </w:pPr>
    </w:p>
    <w:p w14:paraId="6C2748FA" w14:textId="77777777" w:rsidR="0053514B" w:rsidRPr="0053514B" w:rsidRDefault="0053514B" w:rsidP="0053514B">
      <w:pPr>
        <w:rPr>
          <w:rFonts w:ascii="Century Gothic" w:hAnsi="Century Gothic"/>
        </w:rPr>
      </w:pPr>
    </w:p>
    <w:p w14:paraId="3A2786BF" w14:textId="77777777" w:rsidR="0053514B" w:rsidRPr="0053514B" w:rsidRDefault="0053514B" w:rsidP="0053514B">
      <w:pPr>
        <w:rPr>
          <w:rFonts w:ascii="Century Gothic" w:hAnsi="Century Gothic"/>
        </w:rPr>
      </w:pPr>
    </w:p>
    <w:p w14:paraId="196924D5" w14:textId="77777777" w:rsidR="0053514B" w:rsidRPr="0053514B" w:rsidRDefault="0053514B" w:rsidP="0053514B">
      <w:pPr>
        <w:rPr>
          <w:rFonts w:ascii="Century Gothic" w:hAnsi="Century Gothic"/>
        </w:rPr>
      </w:pPr>
    </w:p>
    <w:p w14:paraId="71B6B1E1" w14:textId="77777777" w:rsidR="0053514B" w:rsidRPr="0053514B" w:rsidRDefault="0053514B" w:rsidP="0053514B">
      <w:pPr>
        <w:rPr>
          <w:rFonts w:ascii="Century Gothic" w:hAnsi="Century Gothic"/>
        </w:rPr>
      </w:pPr>
    </w:p>
    <w:p w14:paraId="08D2EEEA" w14:textId="77777777" w:rsidR="0053514B" w:rsidRPr="0053514B" w:rsidRDefault="0053514B" w:rsidP="0053514B">
      <w:pPr>
        <w:rPr>
          <w:rFonts w:ascii="Century Gothic" w:hAnsi="Century Gothic"/>
        </w:rPr>
      </w:pPr>
    </w:p>
    <w:p w14:paraId="1F244952" w14:textId="77777777" w:rsidR="0053514B" w:rsidRPr="0053514B" w:rsidRDefault="0053514B" w:rsidP="0053514B">
      <w:pPr>
        <w:rPr>
          <w:rFonts w:ascii="Century Gothic" w:hAnsi="Century Gothic"/>
        </w:rPr>
      </w:pPr>
    </w:p>
    <w:p w14:paraId="4E1D9F1D" w14:textId="77777777" w:rsidR="0053514B" w:rsidRPr="0053514B" w:rsidRDefault="0053514B" w:rsidP="0053514B">
      <w:pPr>
        <w:rPr>
          <w:rFonts w:ascii="Century Gothic" w:hAnsi="Century Gothic"/>
        </w:rPr>
      </w:pPr>
    </w:p>
    <w:p w14:paraId="616DEA95" w14:textId="77777777" w:rsidR="0053514B" w:rsidRPr="004C060C" w:rsidRDefault="0053514B" w:rsidP="0053514B">
      <w:pPr>
        <w:rPr>
          <w:rFonts w:ascii="Century Gothic" w:hAnsi="Century Gothic"/>
          <w:b/>
          <w:bCs/>
          <w:color w:val="C00000"/>
          <w:u w:val="single"/>
        </w:rPr>
      </w:pPr>
      <w:r w:rsidRPr="004C060C">
        <w:rPr>
          <w:rFonts w:ascii="Century Gothic" w:hAnsi="Century Gothic"/>
          <w:b/>
          <w:bCs/>
          <w:color w:val="C00000"/>
          <w:u w:val="single"/>
        </w:rPr>
        <w:t xml:space="preserve">Unit 3 – Principles of Marketing in Travel and Tourism </w:t>
      </w:r>
    </w:p>
    <w:sectPr w:rsidR="0053514B" w:rsidRPr="004C060C" w:rsidSect="00B767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79B"/>
    <w:rsid w:val="004C060C"/>
    <w:rsid w:val="0053514B"/>
    <w:rsid w:val="009A5C4B"/>
    <w:rsid w:val="00B60536"/>
    <w:rsid w:val="00B7679B"/>
    <w:rsid w:val="00E9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9D2EA"/>
  <w15:docId w15:val="{A4E4EBBB-060C-43BA-8101-C9AE18C72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C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780173EB5E949A04BFB86F31C2899" ma:contentTypeVersion="" ma:contentTypeDescription="Create a new document." ma:contentTypeScope="" ma:versionID="985a8607b18f5be1d2b4c423b2663920">
  <xsd:schema xmlns:xsd="http://www.w3.org/2001/XMLSchema" xmlns:xs="http://www.w3.org/2001/XMLSchema" xmlns:p="http://schemas.microsoft.com/office/2006/metadata/properties" xmlns:ns2="a9a13303-8c93-46a2-8016-9b333f1977b3" xmlns:ns3="87b9d6d8-7e8b-4d60-b544-64035f7b8238" xmlns:ns4="3090a6a4-2e00-4603-ac85-f6719c1526cb" targetNamespace="http://schemas.microsoft.com/office/2006/metadata/properties" ma:root="true" ma:fieldsID="a64cc92d9ec9195666f32e33393cf283" ns2:_="" ns3:_="" ns4:_="">
    <xsd:import namespace="a9a13303-8c93-46a2-8016-9b333f1977b3"/>
    <xsd:import namespace="87b9d6d8-7e8b-4d60-b544-64035f7b8238"/>
    <xsd:import namespace="3090a6a4-2e00-4603-ac85-f6719c1526c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13303-8c93-46a2-8016-9b333f1977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b9d6d8-7e8b-4d60-b544-64035f7b8238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0a6a4-2e00-4603-ac85-f6719c152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9a13303-8c93-46a2-8016-9b333f1977b3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AFCD5E5-6099-4FA5-9991-7982082CD166}"/>
</file>

<file path=customXml/itemProps2.xml><?xml version="1.0" encoding="utf-8"?>
<ds:datastoreItem xmlns:ds="http://schemas.openxmlformats.org/officeDocument/2006/customXml" ds:itemID="{D850A989-CBDC-412F-AD19-DCF19C0974F1}"/>
</file>

<file path=customXml/itemProps3.xml><?xml version="1.0" encoding="utf-8"?>
<ds:datastoreItem xmlns:ds="http://schemas.openxmlformats.org/officeDocument/2006/customXml" ds:itemID="{C90EE1AD-8726-4437-8613-9850B299F7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Indy Evans</dc:creator>
  <cp:lastModifiedBy>John Macfarlane</cp:lastModifiedBy>
  <cp:revision>2</cp:revision>
  <dcterms:created xsi:type="dcterms:W3CDTF">2020-05-08T17:19:00Z</dcterms:created>
  <dcterms:modified xsi:type="dcterms:W3CDTF">2020-05-08T17:19:00Z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0x01010013A780173EB5E949A04BFB86F31C2899</vt:lpwstr>
  </property>
  <property fmtid="{D5CDD505-2E9C-101B-9397-08002B2CF9AE}" pid="3" name="Order">
    <vt:r8>1157600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