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C3C2" w14:textId="2346BA38" w:rsidR="000A6B5E" w:rsidRPr="001E57F9" w:rsidRDefault="000A6B5E" w:rsidP="000A6B5E">
      <w:pPr>
        <w:jc w:val="center"/>
        <w:rPr>
          <w:b/>
          <w:i/>
          <w:sz w:val="28"/>
          <w:szCs w:val="28"/>
          <w:u w:val="single"/>
        </w:rPr>
      </w:pPr>
      <w:r w:rsidRPr="001E57F9">
        <w:rPr>
          <w:b/>
          <w:i/>
          <w:sz w:val="28"/>
          <w:szCs w:val="28"/>
          <w:u w:val="single"/>
        </w:rPr>
        <w:t>Year 11 into 12 transition work</w:t>
      </w:r>
    </w:p>
    <w:p w14:paraId="24265E0B" w14:textId="77777777" w:rsidR="00B766DC" w:rsidRDefault="001E57F9" w:rsidP="001E57F9">
      <w:pPr>
        <w:jc w:val="center"/>
        <w:rPr>
          <w:b/>
          <w:i/>
          <w:sz w:val="28"/>
          <w:szCs w:val="28"/>
          <w:u w:val="single"/>
        </w:rPr>
      </w:pPr>
      <w:r w:rsidRPr="001E57F9">
        <w:rPr>
          <w:b/>
          <w:i/>
          <w:sz w:val="28"/>
          <w:szCs w:val="28"/>
          <w:u w:val="single"/>
        </w:rPr>
        <w:t>Philosophy, Ethics and Developments in Christian Thought</w:t>
      </w:r>
    </w:p>
    <w:p w14:paraId="3CF78CFE" w14:textId="1269D1AF" w:rsidR="00C812AA" w:rsidRPr="00E96736" w:rsidRDefault="00DB5371" w:rsidP="00E96736">
      <w:pPr>
        <w:rPr>
          <w:i/>
          <w:sz w:val="28"/>
          <w:szCs w:val="28"/>
        </w:rPr>
      </w:pPr>
      <w:r w:rsidRPr="00C812AA">
        <w:rPr>
          <w:i/>
          <w:sz w:val="28"/>
          <w:szCs w:val="28"/>
        </w:rPr>
        <w:t xml:space="preserve">Welcome to A-Level </w:t>
      </w:r>
      <w:r w:rsidR="001F15F6">
        <w:rPr>
          <w:i/>
          <w:sz w:val="28"/>
          <w:szCs w:val="28"/>
        </w:rPr>
        <w:t>Religious Studies</w:t>
      </w:r>
      <w:r w:rsidRPr="00C812AA">
        <w:rPr>
          <w:i/>
          <w:sz w:val="28"/>
          <w:szCs w:val="28"/>
        </w:rPr>
        <w:t>.  A level requires you to be an independent learner and this involves you researching and putting information together, evaluating this information and being able to discuss your ideas putting together an informative argument. You will have a project for the 3 component</w:t>
      </w:r>
      <w:r w:rsidR="0066578A">
        <w:rPr>
          <w:i/>
          <w:sz w:val="28"/>
          <w:szCs w:val="28"/>
        </w:rPr>
        <w:t>s</w:t>
      </w:r>
      <w:r w:rsidR="00EF18B5">
        <w:rPr>
          <w:i/>
          <w:sz w:val="28"/>
          <w:szCs w:val="28"/>
        </w:rPr>
        <w:t xml:space="preserve"> </w:t>
      </w:r>
      <w:r w:rsidR="00EF18B5" w:rsidRPr="00C812AA">
        <w:rPr>
          <w:i/>
          <w:sz w:val="28"/>
          <w:szCs w:val="28"/>
        </w:rPr>
        <w:t>to complete</w:t>
      </w:r>
      <w:r w:rsidR="00A52FD1">
        <w:rPr>
          <w:i/>
          <w:sz w:val="28"/>
          <w:szCs w:val="28"/>
        </w:rPr>
        <w:t xml:space="preserve"> - </w:t>
      </w:r>
      <w:r w:rsidRPr="00C812AA">
        <w:rPr>
          <w:b/>
          <w:bCs/>
          <w:i/>
          <w:sz w:val="28"/>
          <w:szCs w:val="28"/>
        </w:rPr>
        <w:t>Philosophy, Ethics and Developments in Christian thought</w:t>
      </w:r>
      <w:r w:rsidR="00A52FD1">
        <w:rPr>
          <w:b/>
          <w:bCs/>
          <w:i/>
          <w:sz w:val="28"/>
          <w:szCs w:val="28"/>
        </w:rPr>
        <w:t xml:space="preserve"> – ENJOY!</w:t>
      </w:r>
    </w:p>
    <w:p w14:paraId="7A6F6E6E" w14:textId="4CE9B5FD" w:rsidR="00B654AB" w:rsidRPr="00C812AA" w:rsidRDefault="00B74CF0" w:rsidP="001E57F9">
      <w:pPr>
        <w:jc w:val="center"/>
        <w:rPr>
          <w:b/>
          <w:i/>
          <w:sz w:val="32"/>
          <w:szCs w:val="32"/>
          <w:u w:val="single"/>
        </w:rPr>
      </w:pPr>
      <w:r w:rsidRPr="00C812AA">
        <w:rPr>
          <w:b/>
          <w:i/>
          <w:sz w:val="32"/>
          <w:szCs w:val="32"/>
          <w:highlight w:val="yellow"/>
          <w:u w:val="single"/>
        </w:rPr>
        <w:t>Philosophy</w:t>
      </w:r>
      <w:r w:rsidRPr="00C812AA">
        <w:rPr>
          <w:b/>
          <w:i/>
          <w:sz w:val="32"/>
          <w:szCs w:val="32"/>
          <w:u w:val="single"/>
        </w:rPr>
        <w:t xml:space="preserve"> </w:t>
      </w:r>
    </w:p>
    <w:p w14:paraId="7A6F6E70" w14:textId="094829C5" w:rsidR="00E44D6C" w:rsidRPr="001E57F9" w:rsidRDefault="00E44D6C">
      <w:pPr>
        <w:rPr>
          <w:b/>
          <w:i/>
          <w:sz w:val="24"/>
          <w:szCs w:val="24"/>
          <w:u w:val="single"/>
        </w:rPr>
      </w:pPr>
      <w:r w:rsidRPr="001E57F9">
        <w:rPr>
          <w:b/>
          <w:i/>
          <w:sz w:val="24"/>
          <w:szCs w:val="24"/>
          <w:u w:val="single"/>
        </w:rPr>
        <w:t xml:space="preserve"> Life After Death PRESENTATION</w:t>
      </w:r>
    </w:p>
    <w:p w14:paraId="7A6F6E71" w14:textId="77777777" w:rsidR="00E44D6C" w:rsidRPr="001E57F9" w:rsidRDefault="00E44D6C">
      <w:pPr>
        <w:rPr>
          <w:sz w:val="24"/>
          <w:szCs w:val="24"/>
        </w:rPr>
      </w:pPr>
      <w:r w:rsidRPr="001E57F9">
        <w:rPr>
          <w:sz w:val="24"/>
          <w:szCs w:val="24"/>
        </w:rPr>
        <w:t xml:space="preserve">Consider the </w:t>
      </w:r>
      <w:r w:rsidR="00DD3D8B" w:rsidRPr="001E57F9">
        <w:rPr>
          <w:sz w:val="24"/>
          <w:szCs w:val="24"/>
        </w:rPr>
        <w:t>following areas for development:</w:t>
      </w:r>
    </w:p>
    <w:p w14:paraId="7A6F6E74" w14:textId="2A329BC1" w:rsidR="00F86049" w:rsidRPr="001E57F9" w:rsidRDefault="00E44D6C" w:rsidP="00D32CFE">
      <w:pPr>
        <w:rPr>
          <w:rFonts w:asciiTheme="majorHAnsi" w:hAnsiTheme="majorHAnsi"/>
          <w:b/>
          <w:i/>
          <w:sz w:val="24"/>
          <w:szCs w:val="24"/>
        </w:rPr>
      </w:pPr>
      <w:r w:rsidRPr="001E57F9">
        <w:rPr>
          <w:rFonts w:asciiTheme="majorHAnsi" w:hAnsiTheme="majorHAnsi"/>
          <w:b/>
          <w:i/>
          <w:sz w:val="24"/>
          <w:szCs w:val="24"/>
        </w:rPr>
        <w:t>Types of Life after Death and what evidence there is for each type including religious points of view.</w:t>
      </w:r>
    </w:p>
    <w:p w14:paraId="7A6F6E75" w14:textId="77777777" w:rsidR="00F86049" w:rsidRPr="001E57F9" w:rsidRDefault="00F86049">
      <w:pPr>
        <w:rPr>
          <w:i/>
          <w:sz w:val="24"/>
          <w:szCs w:val="24"/>
        </w:rPr>
      </w:pPr>
      <w:r w:rsidRPr="001E57F9">
        <w:rPr>
          <w:i/>
          <w:sz w:val="24"/>
          <w:szCs w:val="24"/>
        </w:rPr>
        <w:t>(Include Scholars</w:t>
      </w:r>
      <w:r w:rsidR="00211398" w:rsidRPr="001E57F9">
        <w:rPr>
          <w:i/>
          <w:sz w:val="24"/>
          <w:szCs w:val="24"/>
        </w:rPr>
        <w:t>,</w:t>
      </w:r>
      <w:r w:rsidRPr="001E57F9">
        <w:rPr>
          <w:i/>
          <w:sz w:val="24"/>
          <w:szCs w:val="24"/>
        </w:rPr>
        <w:t xml:space="preserve"> </w:t>
      </w:r>
      <w:proofErr w:type="gramStart"/>
      <w:r w:rsidRPr="001E57F9">
        <w:rPr>
          <w:i/>
          <w:sz w:val="24"/>
          <w:szCs w:val="24"/>
        </w:rPr>
        <w:t>images</w:t>
      </w:r>
      <w:proofErr w:type="gramEnd"/>
      <w:r w:rsidRPr="001E57F9">
        <w:rPr>
          <w:i/>
          <w:sz w:val="24"/>
          <w:szCs w:val="24"/>
        </w:rPr>
        <w:t xml:space="preserve"> and e</w:t>
      </w:r>
      <w:r w:rsidR="00211398" w:rsidRPr="001E57F9">
        <w:rPr>
          <w:i/>
          <w:sz w:val="24"/>
          <w:szCs w:val="24"/>
        </w:rPr>
        <w:t>vidence of wider research/reading from a variety of sou</w:t>
      </w:r>
      <w:r w:rsidR="00DD3D8B" w:rsidRPr="001E57F9">
        <w:rPr>
          <w:i/>
          <w:sz w:val="24"/>
          <w:szCs w:val="24"/>
        </w:rPr>
        <w:t>rces including electronic media</w:t>
      </w:r>
      <w:r w:rsidR="00211398" w:rsidRPr="001E57F9">
        <w:rPr>
          <w:i/>
          <w:sz w:val="24"/>
          <w:szCs w:val="24"/>
        </w:rPr>
        <w:t>)</w:t>
      </w:r>
    </w:p>
    <w:p w14:paraId="7A6F6E77" w14:textId="3D87964B" w:rsidR="00E44D6C" w:rsidRPr="001E57F9" w:rsidRDefault="00DD3D8B">
      <w:pPr>
        <w:rPr>
          <w:i/>
          <w:sz w:val="24"/>
          <w:szCs w:val="24"/>
        </w:rPr>
      </w:pPr>
      <w:r w:rsidRPr="001E57F9">
        <w:rPr>
          <w:i/>
          <w:sz w:val="24"/>
          <w:szCs w:val="24"/>
        </w:rPr>
        <w:t>Remember to use the below sources of research in your presentation.</w:t>
      </w:r>
    </w:p>
    <w:p w14:paraId="7A6F6E78" w14:textId="77777777" w:rsidR="00E44D6C" w:rsidRPr="001E57F9" w:rsidRDefault="00E44D6C" w:rsidP="00DD3D8B">
      <w:pPr>
        <w:pStyle w:val="ListParagraph"/>
        <w:numPr>
          <w:ilvl w:val="0"/>
          <w:numId w:val="2"/>
        </w:numPr>
        <w:rPr>
          <w:rFonts w:ascii="Calibri" w:hAnsi="Calibri"/>
          <w:i/>
          <w:sz w:val="24"/>
          <w:szCs w:val="24"/>
        </w:rPr>
      </w:pPr>
      <w:r w:rsidRPr="001E57F9">
        <w:rPr>
          <w:rFonts w:ascii="Calibri" w:hAnsi="Calibri"/>
          <w:i/>
          <w:sz w:val="24"/>
          <w:szCs w:val="24"/>
        </w:rPr>
        <w:t>explain the terms –embodied existence, disembodied existence, reincarnation, resurrection, replica, memes, dualism, monism, materialism</w:t>
      </w:r>
    </w:p>
    <w:p w14:paraId="7A6F6E79" w14:textId="4C647293" w:rsidR="00E44D6C" w:rsidRPr="001E57F9" w:rsidRDefault="00E44D6C" w:rsidP="00DD3D8B">
      <w:pPr>
        <w:pStyle w:val="ListParagraph"/>
        <w:numPr>
          <w:ilvl w:val="0"/>
          <w:numId w:val="2"/>
        </w:numPr>
        <w:rPr>
          <w:rFonts w:ascii="Calibri" w:hAnsi="Calibri"/>
          <w:i/>
          <w:sz w:val="24"/>
          <w:szCs w:val="24"/>
        </w:rPr>
      </w:pPr>
      <w:r w:rsidRPr="001E57F9">
        <w:rPr>
          <w:rFonts w:ascii="Calibri" w:hAnsi="Calibri"/>
          <w:i/>
          <w:sz w:val="24"/>
          <w:szCs w:val="24"/>
        </w:rPr>
        <w:t>outline the views of Plato and Aristotle</w:t>
      </w:r>
      <w:r w:rsidR="00B766DC">
        <w:rPr>
          <w:rFonts w:ascii="Calibri" w:hAnsi="Calibri"/>
          <w:i/>
          <w:sz w:val="24"/>
          <w:szCs w:val="24"/>
        </w:rPr>
        <w:t xml:space="preserve"> AND </w:t>
      </w:r>
      <w:r w:rsidR="00E07058" w:rsidRPr="001E57F9">
        <w:rPr>
          <w:rFonts w:ascii="Calibri" w:hAnsi="Calibri"/>
          <w:i/>
          <w:sz w:val="24"/>
          <w:szCs w:val="24"/>
        </w:rPr>
        <w:t>Dawkins about Life after Death</w:t>
      </w:r>
    </w:p>
    <w:p w14:paraId="7A6F6E7F" w14:textId="3FE3FCF0" w:rsidR="00A016AC" w:rsidRDefault="00B74CF0" w:rsidP="00A016AC">
      <w:pPr>
        <w:pStyle w:val="ListParagraph"/>
        <w:numPr>
          <w:ilvl w:val="0"/>
          <w:numId w:val="2"/>
        </w:numPr>
        <w:rPr>
          <w:rFonts w:ascii="Calibri" w:hAnsi="Calibri"/>
          <w:b/>
          <w:bCs/>
          <w:i/>
          <w:sz w:val="24"/>
          <w:szCs w:val="24"/>
        </w:rPr>
      </w:pPr>
      <w:r w:rsidRPr="001E57F9">
        <w:rPr>
          <w:rFonts w:ascii="Calibri" w:hAnsi="Calibri"/>
          <w:i/>
          <w:sz w:val="24"/>
          <w:szCs w:val="24"/>
        </w:rPr>
        <w:t xml:space="preserve">Watch </w:t>
      </w:r>
      <w:r w:rsidR="00D56CA9">
        <w:rPr>
          <w:rFonts w:ascii="Calibri" w:hAnsi="Calibri"/>
          <w:i/>
          <w:sz w:val="24"/>
          <w:szCs w:val="24"/>
        </w:rPr>
        <w:t xml:space="preserve">the movie </w:t>
      </w:r>
      <w:r w:rsidR="00D56CA9" w:rsidRPr="00D56CA9">
        <w:rPr>
          <w:rFonts w:ascii="Calibri" w:hAnsi="Calibri"/>
          <w:i/>
          <w:sz w:val="24"/>
          <w:szCs w:val="24"/>
        </w:rPr>
        <w:t>“</w:t>
      </w:r>
      <w:r w:rsidRPr="00D56CA9">
        <w:rPr>
          <w:rFonts w:ascii="Calibri" w:hAnsi="Calibri"/>
          <w:b/>
          <w:i/>
          <w:sz w:val="24"/>
          <w:szCs w:val="24"/>
        </w:rPr>
        <w:t>Ghost</w:t>
      </w:r>
      <w:r w:rsidR="00D56CA9" w:rsidRPr="00D56CA9">
        <w:rPr>
          <w:rFonts w:ascii="Calibri" w:hAnsi="Calibri"/>
          <w:b/>
          <w:i/>
          <w:sz w:val="24"/>
          <w:szCs w:val="24"/>
        </w:rPr>
        <w:t>”</w:t>
      </w:r>
      <w:r w:rsidRPr="001E57F9">
        <w:rPr>
          <w:rFonts w:ascii="Calibri" w:hAnsi="Calibri"/>
          <w:i/>
          <w:sz w:val="24"/>
          <w:szCs w:val="24"/>
        </w:rPr>
        <w:t xml:space="preserve"> and outline </w:t>
      </w:r>
      <w:r w:rsidR="00D56CA9">
        <w:rPr>
          <w:rFonts w:ascii="Calibri" w:hAnsi="Calibri"/>
          <w:i/>
          <w:sz w:val="24"/>
          <w:szCs w:val="24"/>
        </w:rPr>
        <w:t>e</w:t>
      </w:r>
      <w:r w:rsidRPr="001E57F9">
        <w:rPr>
          <w:rFonts w:ascii="Calibri" w:hAnsi="Calibri"/>
          <w:i/>
          <w:sz w:val="24"/>
          <w:szCs w:val="24"/>
        </w:rPr>
        <w:t xml:space="preserve">vidence of </w:t>
      </w:r>
      <w:r w:rsidR="008A0C44" w:rsidRPr="001E57F9">
        <w:rPr>
          <w:rFonts w:ascii="Calibri" w:hAnsi="Calibri"/>
          <w:i/>
          <w:sz w:val="24"/>
          <w:szCs w:val="24"/>
        </w:rPr>
        <w:t>Life after Death and e</w:t>
      </w:r>
      <w:r w:rsidRPr="001E57F9">
        <w:rPr>
          <w:rFonts w:ascii="Calibri" w:hAnsi="Calibri"/>
          <w:i/>
          <w:sz w:val="24"/>
          <w:szCs w:val="24"/>
        </w:rPr>
        <w:t xml:space="preserve">xplain the strengths and weaknesses of each </w:t>
      </w:r>
      <w:r w:rsidRPr="001E57F9">
        <w:rPr>
          <w:rFonts w:ascii="Calibri" w:hAnsi="Calibri"/>
          <w:i/>
          <w:sz w:val="24"/>
          <w:szCs w:val="24"/>
          <w:u w:val="single"/>
        </w:rPr>
        <w:t>type of evidence</w:t>
      </w:r>
      <w:r w:rsidRPr="001E57F9">
        <w:rPr>
          <w:rFonts w:ascii="Calibri" w:hAnsi="Calibri"/>
          <w:i/>
          <w:sz w:val="24"/>
          <w:szCs w:val="24"/>
        </w:rPr>
        <w:t xml:space="preserve"> to a </w:t>
      </w:r>
      <w:r w:rsidR="005F082B" w:rsidRPr="001E57F9">
        <w:rPr>
          <w:rFonts w:ascii="Calibri" w:hAnsi="Calibri"/>
          <w:i/>
          <w:sz w:val="24"/>
          <w:szCs w:val="24"/>
        </w:rPr>
        <w:t>Philosopher</w:t>
      </w:r>
      <w:r w:rsidRPr="001E57F9">
        <w:rPr>
          <w:rFonts w:ascii="Calibri" w:hAnsi="Calibri"/>
          <w:i/>
          <w:sz w:val="24"/>
          <w:szCs w:val="24"/>
        </w:rPr>
        <w:t xml:space="preserve"> discussing the validity of Life after death.</w:t>
      </w:r>
      <w:r w:rsidR="00E44D6C" w:rsidRPr="001E57F9">
        <w:rPr>
          <w:rFonts w:ascii="Calibri" w:hAnsi="Calibri"/>
          <w:i/>
          <w:sz w:val="24"/>
          <w:szCs w:val="24"/>
        </w:rPr>
        <w:t xml:space="preserve"> You may consider comparing to other films such as </w:t>
      </w:r>
      <w:r w:rsidR="00D56CA9">
        <w:rPr>
          <w:rFonts w:ascii="Calibri" w:hAnsi="Calibri"/>
          <w:i/>
          <w:sz w:val="24"/>
          <w:szCs w:val="24"/>
        </w:rPr>
        <w:t>“</w:t>
      </w:r>
      <w:r w:rsidR="00E44D6C" w:rsidRPr="00D56CA9">
        <w:rPr>
          <w:rFonts w:ascii="Calibri" w:hAnsi="Calibri"/>
          <w:b/>
          <w:bCs/>
          <w:i/>
          <w:sz w:val="24"/>
          <w:szCs w:val="24"/>
        </w:rPr>
        <w:t>Ghost Town</w:t>
      </w:r>
      <w:r w:rsidR="00D56CA9">
        <w:rPr>
          <w:rFonts w:ascii="Calibri" w:hAnsi="Calibri"/>
          <w:b/>
          <w:bCs/>
          <w:i/>
          <w:sz w:val="24"/>
          <w:szCs w:val="24"/>
        </w:rPr>
        <w:t>”</w:t>
      </w:r>
      <w:r w:rsidR="00E44D6C" w:rsidRPr="00D56CA9">
        <w:rPr>
          <w:rFonts w:ascii="Calibri" w:hAnsi="Calibri"/>
          <w:b/>
          <w:bCs/>
          <w:i/>
          <w:sz w:val="24"/>
          <w:szCs w:val="24"/>
        </w:rPr>
        <w:t xml:space="preserve"> or </w:t>
      </w:r>
      <w:r w:rsidR="00D56CA9">
        <w:rPr>
          <w:rFonts w:ascii="Calibri" w:hAnsi="Calibri"/>
          <w:b/>
          <w:bCs/>
          <w:i/>
          <w:sz w:val="24"/>
          <w:szCs w:val="24"/>
        </w:rPr>
        <w:t>“</w:t>
      </w:r>
      <w:r w:rsidR="00E44D6C" w:rsidRPr="00D56CA9">
        <w:rPr>
          <w:rFonts w:ascii="Calibri" w:hAnsi="Calibri"/>
          <w:b/>
          <w:bCs/>
          <w:i/>
          <w:sz w:val="24"/>
          <w:szCs w:val="24"/>
        </w:rPr>
        <w:t>Constantine</w:t>
      </w:r>
      <w:r w:rsidR="00D56CA9">
        <w:rPr>
          <w:rFonts w:ascii="Calibri" w:hAnsi="Calibri"/>
          <w:b/>
          <w:bCs/>
          <w:i/>
          <w:sz w:val="24"/>
          <w:szCs w:val="24"/>
        </w:rPr>
        <w:t>”</w:t>
      </w:r>
    </w:p>
    <w:p w14:paraId="286B516A" w14:textId="77777777" w:rsidR="00C812AA" w:rsidRPr="00D56CA9" w:rsidRDefault="00C812AA" w:rsidP="00C812AA">
      <w:pPr>
        <w:pStyle w:val="ListParagraph"/>
        <w:rPr>
          <w:rFonts w:ascii="Calibri" w:hAnsi="Calibri"/>
          <w:b/>
          <w:bCs/>
          <w:i/>
          <w:sz w:val="24"/>
          <w:szCs w:val="24"/>
        </w:rPr>
      </w:pPr>
    </w:p>
    <w:p w14:paraId="7A6F6E80" w14:textId="1DCEAD67" w:rsidR="00A016AC" w:rsidRPr="001E57F9" w:rsidRDefault="00A016AC" w:rsidP="00A016AC">
      <w:pPr>
        <w:rPr>
          <w:rFonts w:ascii="Calibri" w:hAnsi="Calibri"/>
          <w:i/>
          <w:sz w:val="24"/>
          <w:szCs w:val="24"/>
          <w:u w:val="single"/>
        </w:rPr>
      </w:pPr>
      <w:r w:rsidRPr="001E57F9">
        <w:rPr>
          <w:rFonts w:ascii="Calibri" w:hAnsi="Calibri"/>
          <w:i/>
          <w:sz w:val="24"/>
          <w:szCs w:val="24"/>
          <w:u w:val="single"/>
        </w:rPr>
        <w:t xml:space="preserve">The following research is </w:t>
      </w:r>
      <w:r w:rsidR="00910B08">
        <w:rPr>
          <w:rFonts w:ascii="Calibri" w:hAnsi="Calibri"/>
          <w:i/>
          <w:sz w:val="24"/>
          <w:szCs w:val="24"/>
          <w:u w:val="single"/>
        </w:rPr>
        <w:t xml:space="preserve">OPTIONAL </w:t>
      </w:r>
      <w:r w:rsidRPr="001E57F9">
        <w:rPr>
          <w:rFonts w:ascii="Calibri" w:hAnsi="Calibri"/>
          <w:i/>
          <w:sz w:val="24"/>
          <w:szCs w:val="24"/>
          <w:u w:val="single"/>
        </w:rPr>
        <w:t xml:space="preserve">but will be </w:t>
      </w:r>
      <w:r w:rsidRPr="001E57F9">
        <w:rPr>
          <w:rFonts w:ascii="Calibri" w:hAnsi="Calibri"/>
          <w:b/>
          <w:i/>
          <w:sz w:val="24"/>
          <w:szCs w:val="24"/>
          <w:u w:val="single"/>
        </w:rPr>
        <w:t xml:space="preserve">essential as evidential material </w:t>
      </w:r>
      <w:r w:rsidR="00DD3D8B" w:rsidRPr="001E57F9">
        <w:rPr>
          <w:rFonts w:ascii="Calibri" w:hAnsi="Calibri"/>
          <w:i/>
          <w:sz w:val="24"/>
          <w:szCs w:val="24"/>
          <w:u w:val="single"/>
        </w:rPr>
        <w:t>as we move through the cours</w:t>
      </w:r>
      <w:r w:rsidR="00354E73">
        <w:rPr>
          <w:rFonts w:ascii="Calibri" w:hAnsi="Calibri"/>
          <w:i/>
          <w:sz w:val="24"/>
          <w:szCs w:val="24"/>
          <w:u w:val="single"/>
        </w:rPr>
        <w:t>e</w:t>
      </w:r>
    </w:p>
    <w:p w14:paraId="7A6F6E81" w14:textId="36A07426" w:rsidR="00A016AC" w:rsidRPr="001E57F9" w:rsidRDefault="00A52514" w:rsidP="00A016AC">
      <w:pPr>
        <w:rPr>
          <w:rFonts w:ascii="Calibri" w:hAnsi="Calibri"/>
          <w:i/>
          <w:sz w:val="24"/>
          <w:szCs w:val="24"/>
        </w:rPr>
      </w:pPr>
      <w:r>
        <w:rPr>
          <w:rFonts w:ascii="Calibri" w:hAnsi="Calibri"/>
          <w:i/>
          <w:sz w:val="24"/>
          <w:szCs w:val="24"/>
        </w:rPr>
        <w:t>d</w:t>
      </w:r>
      <w:r w:rsidR="00A016AC" w:rsidRPr="001E57F9">
        <w:rPr>
          <w:rFonts w:ascii="Calibri" w:hAnsi="Calibri"/>
          <w:i/>
          <w:sz w:val="24"/>
          <w:szCs w:val="24"/>
        </w:rPr>
        <w:t xml:space="preserve">.) Research in detail a Miracle accepted by the Committee at Lourdes- e.g. Jeanne </w:t>
      </w:r>
      <w:proofErr w:type="spellStart"/>
      <w:r w:rsidR="00A016AC" w:rsidRPr="001E57F9">
        <w:rPr>
          <w:rFonts w:ascii="Calibri" w:hAnsi="Calibri"/>
          <w:i/>
          <w:sz w:val="24"/>
          <w:szCs w:val="24"/>
        </w:rPr>
        <w:t>Fretel</w:t>
      </w:r>
      <w:proofErr w:type="spellEnd"/>
      <w:r w:rsidR="00A016AC" w:rsidRPr="001E57F9">
        <w:rPr>
          <w:rFonts w:ascii="Calibri" w:hAnsi="Calibri"/>
          <w:i/>
          <w:sz w:val="24"/>
          <w:szCs w:val="24"/>
        </w:rPr>
        <w:t xml:space="preserve"> and </w:t>
      </w:r>
      <w:proofErr w:type="spellStart"/>
      <w:r w:rsidR="00A016AC" w:rsidRPr="001E57F9">
        <w:rPr>
          <w:rFonts w:ascii="Calibri" w:hAnsi="Calibri"/>
          <w:i/>
          <w:sz w:val="24"/>
          <w:szCs w:val="24"/>
        </w:rPr>
        <w:t>Gariel</w:t>
      </w:r>
      <w:proofErr w:type="spellEnd"/>
      <w:r w:rsidR="00A016AC" w:rsidRPr="001E57F9">
        <w:rPr>
          <w:rFonts w:ascii="Calibri" w:hAnsi="Calibri"/>
          <w:i/>
          <w:sz w:val="24"/>
          <w:szCs w:val="24"/>
        </w:rPr>
        <w:t xml:space="preserve"> </w:t>
      </w:r>
      <w:proofErr w:type="spellStart"/>
      <w:r w:rsidR="00A016AC" w:rsidRPr="001E57F9">
        <w:rPr>
          <w:rFonts w:ascii="Calibri" w:hAnsi="Calibri"/>
          <w:i/>
          <w:sz w:val="24"/>
          <w:szCs w:val="24"/>
        </w:rPr>
        <w:t>Gargam</w:t>
      </w:r>
      <w:proofErr w:type="spellEnd"/>
      <w:r w:rsidR="00A016AC" w:rsidRPr="001E57F9">
        <w:rPr>
          <w:rFonts w:ascii="Calibri" w:hAnsi="Calibri"/>
          <w:i/>
          <w:sz w:val="24"/>
          <w:szCs w:val="24"/>
        </w:rPr>
        <w:t>. Explain what happened and why it might be considered a Miracle. (Refer to the Committee criteria)</w:t>
      </w:r>
    </w:p>
    <w:p w14:paraId="7A6F6E82" w14:textId="12FB8E78" w:rsidR="00A016AC" w:rsidRPr="001E57F9" w:rsidRDefault="00A52514" w:rsidP="00A016AC">
      <w:pPr>
        <w:rPr>
          <w:rFonts w:ascii="Calibri" w:hAnsi="Calibri"/>
          <w:i/>
          <w:sz w:val="24"/>
          <w:szCs w:val="24"/>
        </w:rPr>
      </w:pPr>
      <w:r>
        <w:rPr>
          <w:rFonts w:ascii="Calibri" w:hAnsi="Calibri"/>
          <w:i/>
          <w:sz w:val="24"/>
          <w:szCs w:val="24"/>
        </w:rPr>
        <w:t>e</w:t>
      </w:r>
      <w:r w:rsidR="00A016AC" w:rsidRPr="001E57F9">
        <w:rPr>
          <w:rFonts w:ascii="Calibri" w:hAnsi="Calibri"/>
          <w:i/>
          <w:sz w:val="24"/>
          <w:szCs w:val="24"/>
        </w:rPr>
        <w:t>) Research and make detailed notes on St Paul. Know the story of his conversion, being able to compare his life before and after his conversion experience.</w:t>
      </w:r>
    </w:p>
    <w:p w14:paraId="7A6F6E84" w14:textId="7103B177" w:rsidR="00E07058" w:rsidRDefault="00A52514" w:rsidP="00A016AC">
      <w:pPr>
        <w:rPr>
          <w:rFonts w:ascii="Calibri" w:hAnsi="Calibri"/>
          <w:i/>
          <w:sz w:val="28"/>
          <w:szCs w:val="28"/>
        </w:rPr>
      </w:pPr>
      <w:r>
        <w:rPr>
          <w:rFonts w:ascii="Calibri" w:hAnsi="Calibri"/>
          <w:i/>
          <w:sz w:val="24"/>
          <w:szCs w:val="24"/>
        </w:rPr>
        <w:t>f</w:t>
      </w:r>
      <w:r w:rsidR="00A016AC" w:rsidRPr="001E57F9">
        <w:rPr>
          <w:rFonts w:ascii="Calibri" w:hAnsi="Calibri"/>
          <w:i/>
          <w:sz w:val="24"/>
          <w:szCs w:val="24"/>
        </w:rPr>
        <w:t>) Research and make notes on Bernadette of Lourdes and Teresa of Avila, knowing the stories of their Religious E</w:t>
      </w:r>
      <w:r w:rsidR="00A016AC">
        <w:rPr>
          <w:rFonts w:ascii="Calibri" w:hAnsi="Calibri"/>
          <w:i/>
          <w:sz w:val="28"/>
          <w:szCs w:val="28"/>
        </w:rPr>
        <w:t>xperiences</w:t>
      </w:r>
    </w:p>
    <w:p w14:paraId="51A6B08D" w14:textId="0283F550" w:rsidR="00FD63C8" w:rsidRPr="00C812AA" w:rsidRDefault="00C812AA" w:rsidP="00E96736">
      <w:pPr>
        <w:jc w:val="center"/>
        <w:rPr>
          <w:b/>
          <w:i/>
          <w:sz w:val="32"/>
          <w:szCs w:val="32"/>
          <w:u w:val="single"/>
        </w:rPr>
      </w:pPr>
      <w:r w:rsidRPr="00C812AA">
        <w:rPr>
          <w:b/>
          <w:i/>
          <w:sz w:val="32"/>
          <w:szCs w:val="32"/>
          <w:highlight w:val="yellow"/>
          <w:u w:val="single"/>
        </w:rPr>
        <w:t>Ethics</w:t>
      </w:r>
    </w:p>
    <w:p w14:paraId="02CFFF26" w14:textId="77777777" w:rsidR="00FD63C8" w:rsidRPr="009E134E" w:rsidRDefault="00FD63C8" w:rsidP="00FD63C8">
      <w:pPr>
        <w:rPr>
          <w:sz w:val="24"/>
          <w:szCs w:val="24"/>
        </w:rPr>
      </w:pPr>
      <w:r w:rsidRPr="009E134E">
        <w:rPr>
          <w:sz w:val="24"/>
          <w:szCs w:val="24"/>
        </w:rPr>
        <w:t>To complete this task, you need to know the definition of Ethics and what we mean when we say “it’s an ethical issue”</w:t>
      </w:r>
    </w:p>
    <w:p w14:paraId="007BF3D4" w14:textId="38B4E683" w:rsidR="00FD63C8" w:rsidRDefault="00FD63C8" w:rsidP="00FD63C8">
      <w:pPr>
        <w:pStyle w:val="ListParagraph"/>
        <w:numPr>
          <w:ilvl w:val="0"/>
          <w:numId w:val="4"/>
        </w:numPr>
        <w:rPr>
          <w:sz w:val="24"/>
          <w:szCs w:val="24"/>
        </w:rPr>
      </w:pPr>
      <w:r w:rsidRPr="009E134E">
        <w:rPr>
          <w:sz w:val="24"/>
          <w:szCs w:val="24"/>
        </w:rPr>
        <w:lastRenderedPageBreak/>
        <w:t>Research an ethical issue that is currently making news headlines, or one that has recently been in the news</w:t>
      </w:r>
      <w:r>
        <w:rPr>
          <w:sz w:val="24"/>
          <w:szCs w:val="24"/>
        </w:rPr>
        <w:t xml:space="preserve"> – the “handling” of the COVID-19 pandemic springs to mind</w:t>
      </w:r>
      <w:r w:rsidR="00350908">
        <w:rPr>
          <w:sz w:val="24"/>
          <w:szCs w:val="24"/>
        </w:rPr>
        <w:t>, as an example, but there are many others.</w:t>
      </w:r>
    </w:p>
    <w:p w14:paraId="0EFBF9D9" w14:textId="77777777" w:rsidR="00350908" w:rsidRPr="009E134E" w:rsidRDefault="00350908" w:rsidP="00350908">
      <w:pPr>
        <w:pStyle w:val="ListParagraph"/>
        <w:rPr>
          <w:sz w:val="24"/>
          <w:szCs w:val="24"/>
        </w:rPr>
      </w:pPr>
    </w:p>
    <w:p w14:paraId="2E45C723" w14:textId="77777777" w:rsidR="00FD63C8" w:rsidRPr="009E134E" w:rsidRDefault="00FD63C8" w:rsidP="00FD63C8">
      <w:pPr>
        <w:pStyle w:val="ListParagraph"/>
        <w:numPr>
          <w:ilvl w:val="0"/>
          <w:numId w:val="4"/>
        </w:numPr>
        <w:rPr>
          <w:sz w:val="24"/>
          <w:szCs w:val="24"/>
        </w:rPr>
      </w:pPr>
      <w:r w:rsidRPr="009E134E">
        <w:rPr>
          <w:sz w:val="24"/>
          <w:szCs w:val="24"/>
        </w:rPr>
        <w:t>Make a presentation that shows:</w:t>
      </w:r>
    </w:p>
    <w:p w14:paraId="45F56040" w14:textId="77777777" w:rsidR="00FD63C8" w:rsidRPr="009E134E" w:rsidRDefault="00FD63C8" w:rsidP="00FD63C8">
      <w:pPr>
        <w:pStyle w:val="ListParagraph"/>
        <w:numPr>
          <w:ilvl w:val="0"/>
          <w:numId w:val="5"/>
        </w:numPr>
        <w:rPr>
          <w:sz w:val="24"/>
          <w:szCs w:val="24"/>
        </w:rPr>
      </w:pPr>
      <w:r w:rsidRPr="009E134E">
        <w:rPr>
          <w:sz w:val="24"/>
          <w:szCs w:val="24"/>
        </w:rPr>
        <w:t>Your knowledge of the issue.</w:t>
      </w:r>
    </w:p>
    <w:p w14:paraId="717A5C70" w14:textId="77777777" w:rsidR="00FD63C8" w:rsidRPr="009E134E" w:rsidRDefault="00FD63C8" w:rsidP="00FD63C8">
      <w:pPr>
        <w:pStyle w:val="ListParagraph"/>
        <w:numPr>
          <w:ilvl w:val="0"/>
          <w:numId w:val="5"/>
        </w:numPr>
        <w:rPr>
          <w:sz w:val="24"/>
          <w:szCs w:val="24"/>
        </w:rPr>
      </w:pPr>
      <w:r w:rsidRPr="009E134E">
        <w:rPr>
          <w:sz w:val="24"/>
          <w:szCs w:val="24"/>
        </w:rPr>
        <w:t>Why it has become newsworthy.</w:t>
      </w:r>
    </w:p>
    <w:p w14:paraId="7E392D78" w14:textId="77777777" w:rsidR="00FD63C8" w:rsidRPr="009E134E" w:rsidRDefault="00FD63C8" w:rsidP="00FD63C8">
      <w:pPr>
        <w:pStyle w:val="ListParagraph"/>
        <w:numPr>
          <w:ilvl w:val="0"/>
          <w:numId w:val="5"/>
        </w:numPr>
        <w:rPr>
          <w:sz w:val="24"/>
          <w:szCs w:val="24"/>
        </w:rPr>
      </w:pPr>
      <w:r w:rsidRPr="009E134E">
        <w:rPr>
          <w:sz w:val="24"/>
          <w:szCs w:val="24"/>
        </w:rPr>
        <w:t>Why it is an ethical issue in the first place.</w:t>
      </w:r>
    </w:p>
    <w:p w14:paraId="72924D4D" w14:textId="77777777" w:rsidR="00FD63C8" w:rsidRPr="009E134E" w:rsidRDefault="00FD63C8" w:rsidP="00FD63C8">
      <w:pPr>
        <w:pStyle w:val="ListParagraph"/>
        <w:numPr>
          <w:ilvl w:val="0"/>
          <w:numId w:val="5"/>
        </w:numPr>
        <w:rPr>
          <w:sz w:val="24"/>
          <w:szCs w:val="24"/>
        </w:rPr>
      </w:pPr>
      <w:r w:rsidRPr="009E134E">
        <w:rPr>
          <w:sz w:val="24"/>
          <w:szCs w:val="24"/>
        </w:rPr>
        <w:t>Your opinion.</w:t>
      </w:r>
    </w:p>
    <w:p w14:paraId="71AC74C9" w14:textId="77777777" w:rsidR="00FD63C8" w:rsidRPr="009E134E" w:rsidRDefault="00FD63C8" w:rsidP="00FD63C8">
      <w:pPr>
        <w:pStyle w:val="ListParagraph"/>
        <w:ind w:left="1080"/>
        <w:rPr>
          <w:sz w:val="24"/>
          <w:szCs w:val="24"/>
        </w:rPr>
      </w:pPr>
    </w:p>
    <w:p w14:paraId="00093FEE" w14:textId="77777777" w:rsidR="00FD63C8" w:rsidRPr="009E134E" w:rsidRDefault="00FD63C8" w:rsidP="00FD63C8">
      <w:pPr>
        <w:rPr>
          <w:sz w:val="24"/>
          <w:szCs w:val="24"/>
        </w:rPr>
      </w:pPr>
      <w:r w:rsidRPr="009E134E">
        <w:rPr>
          <w:sz w:val="24"/>
          <w:szCs w:val="24"/>
        </w:rPr>
        <w:t>Each should be written taking the following into account:</w:t>
      </w:r>
    </w:p>
    <w:p w14:paraId="7DE63924" w14:textId="77777777" w:rsidR="00FD63C8" w:rsidRPr="009E134E" w:rsidRDefault="00FD63C8" w:rsidP="00FD63C8">
      <w:pPr>
        <w:numPr>
          <w:ilvl w:val="0"/>
          <w:numId w:val="3"/>
        </w:numPr>
        <w:spacing w:after="0"/>
        <w:rPr>
          <w:sz w:val="24"/>
          <w:szCs w:val="24"/>
        </w:rPr>
      </w:pPr>
      <w:r w:rsidRPr="009E134E">
        <w:rPr>
          <w:sz w:val="24"/>
          <w:szCs w:val="24"/>
        </w:rPr>
        <w:t xml:space="preserve">Not have </w:t>
      </w:r>
      <w:r w:rsidRPr="009E134E">
        <w:rPr>
          <w:b/>
          <w:sz w:val="24"/>
          <w:szCs w:val="24"/>
        </w:rPr>
        <w:t>ANY</w:t>
      </w:r>
      <w:r w:rsidRPr="009E134E">
        <w:rPr>
          <w:sz w:val="24"/>
          <w:szCs w:val="24"/>
        </w:rPr>
        <w:t xml:space="preserve"> copy and pasting</w:t>
      </w:r>
    </w:p>
    <w:p w14:paraId="042B1651" w14:textId="77777777" w:rsidR="00FD63C8" w:rsidRPr="009E134E" w:rsidRDefault="00FD63C8" w:rsidP="00FD63C8">
      <w:pPr>
        <w:numPr>
          <w:ilvl w:val="0"/>
          <w:numId w:val="3"/>
        </w:numPr>
        <w:spacing w:after="0"/>
        <w:rPr>
          <w:sz w:val="24"/>
          <w:szCs w:val="24"/>
        </w:rPr>
      </w:pPr>
      <w:r w:rsidRPr="009E134E">
        <w:rPr>
          <w:sz w:val="24"/>
          <w:szCs w:val="24"/>
        </w:rPr>
        <w:t>Include references to your research (for example, if you use a quote where did it come from?)</w:t>
      </w:r>
    </w:p>
    <w:p w14:paraId="0403C279" w14:textId="72CF5C15" w:rsidR="00FD63C8" w:rsidRPr="009E134E" w:rsidRDefault="00FD63C8" w:rsidP="00FD63C8">
      <w:pPr>
        <w:numPr>
          <w:ilvl w:val="0"/>
          <w:numId w:val="3"/>
        </w:numPr>
        <w:spacing w:after="0"/>
        <w:rPr>
          <w:sz w:val="24"/>
          <w:szCs w:val="24"/>
        </w:rPr>
      </w:pPr>
      <w:r w:rsidRPr="009E134E">
        <w:rPr>
          <w:sz w:val="24"/>
          <w:szCs w:val="24"/>
        </w:rPr>
        <w:t xml:space="preserve">Be professionally </w:t>
      </w:r>
      <w:r w:rsidR="00AD6C05">
        <w:rPr>
          <w:sz w:val="24"/>
          <w:szCs w:val="24"/>
        </w:rPr>
        <w:t>put together</w:t>
      </w:r>
      <w:r w:rsidRPr="009E134E">
        <w:rPr>
          <w:sz w:val="24"/>
          <w:szCs w:val="24"/>
        </w:rPr>
        <w:t xml:space="preserve"> to A level standard (spellchecked, correctly punctuated, clear presentation)</w:t>
      </w:r>
    </w:p>
    <w:p w14:paraId="1F485368" w14:textId="77777777" w:rsidR="00FD63C8" w:rsidRPr="009E134E" w:rsidRDefault="00FD63C8" w:rsidP="00FD63C8">
      <w:pPr>
        <w:numPr>
          <w:ilvl w:val="0"/>
          <w:numId w:val="3"/>
        </w:numPr>
        <w:spacing w:after="0"/>
        <w:rPr>
          <w:sz w:val="24"/>
          <w:szCs w:val="24"/>
        </w:rPr>
      </w:pPr>
      <w:r w:rsidRPr="009E134E">
        <w:rPr>
          <w:sz w:val="24"/>
          <w:szCs w:val="24"/>
        </w:rPr>
        <w:t>Include YOUR opinions rather than simply writing all about what other people think.</w:t>
      </w:r>
    </w:p>
    <w:p w14:paraId="34B48025" w14:textId="41A828F2" w:rsidR="00FD63C8" w:rsidRPr="009E134E" w:rsidRDefault="00FD63C8" w:rsidP="00FD63C8">
      <w:pPr>
        <w:numPr>
          <w:ilvl w:val="0"/>
          <w:numId w:val="3"/>
        </w:numPr>
        <w:spacing w:after="0"/>
        <w:rPr>
          <w:sz w:val="24"/>
          <w:szCs w:val="24"/>
        </w:rPr>
      </w:pPr>
      <w:r w:rsidRPr="009E134E">
        <w:rPr>
          <w:sz w:val="24"/>
          <w:szCs w:val="24"/>
        </w:rPr>
        <w:t>This is much more effective done in the form of a power point presentation</w:t>
      </w:r>
      <w:r w:rsidR="007F5FA9">
        <w:rPr>
          <w:sz w:val="24"/>
          <w:szCs w:val="24"/>
        </w:rPr>
        <w:t xml:space="preserve"> as it allows you to effectively insert </w:t>
      </w:r>
      <w:r w:rsidR="00AD6C05">
        <w:rPr>
          <w:sz w:val="24"/>
          <w:szCs w:val="24"/>
        </w:rPr>
        <w:t>images and clips</w:t>
      </w:r>
      <w:r w:rsidRPr="009E134E">
        <w:rPr>
          <w:sz w:val="24"/>
          <w:szCs w:val="24"/>
        </w:rPr>
        <w:t>!!</w:t>
      </w:r>
    </w:p>
    <w:p w14:paraId="6D25792D" w14:textId="57B80E28" w:rsidR="00FD63C8" w:rsidRDefault="00FD63C8" w:rsidP="00A016AC">
      <w:pPr>
        <w:rPr>
          <w:rFonts w:ascii="Calibri" w:hAnsi="Calibri"/>
          <w:i/>
          <w:sz w:val="28"/>
          <w:szCs w:val="28"/>
        </w:rPr>
      </w:pPr>
    </w:p>
    <w:p w14:paraId="4B040047" w14:textId="682642DC" w:rsidR="00E96736" w:rsidRDefault="00E96736" w:rsidP="00E96736">
      <w:pPr>
        <w:jc w:val="center"/>
        <w:rPr>
          <w:b/>
          <w:bCs/>
          <w:i/>
          <w:iCs/>
          <w:sz w:val="32"/>
          <w:szCs w:val="32"/>
          <w:u w:val="single"/>
        </w:rPr>
      </w:pPr>
      <w:r w:rsidRPr="00E96736">
        <w:rPr>
          <w:b/>
          <w:bCs/>
          <w:i/>
          <w:iCs/>
          <w:sz w:val="32"/>
          <w:szCs w:val="32"/>
          <w:highlight w:val="yellow"/>
          <w:u w:val="single"/>
        </w:rPr>
        <w:t>Developments in Christian Thought</w:t>
      </w:r>
    </w:p>
    <w:p w14:paraId="02176D40" w14:textId="77777777" w:rsidR="00350908" w:rsidRPr="0087046B" w:rsidRDefault="00350908" w:rsidP="00350908">
      <w:pPr>
        <w:pBdr>
          <w:top w:val="single" w:sz="4" w:space="1" w:color="auto"/>
          <w:left w:val="single" w:sz="4" w:space="4" w:color="auto"/>
          <w:bottom w:val="single" w:sz="4" w:space="1" w:color="auto"/>
          <w:right w:val="single" w:sz="4" w:space="4" w:color="auto"/>
        </w:pBdr>
        <w:rPr>
          <w:b/>
          <w:bCs/>
          <w:sz w:val="24"/>
          <w:szCs w:val="24"/>
        </w:rPr>
      </w:pPr>
      <w:r w:rsidRPr="0087046B">
        <w:rPr>
          <w:b/>
          <w:bCs/>
          <w:sz w:val="24"/>
          <w:szCs w:val="24"/>
        </w:rPr>
        <w:t xml:space="preserve">Research task </w:t>
      </w:r>
    </w:p>
    <w:p w14:paraId="57C6EC7E" w14:textId="77777777" w:rsidR="00350908" w:rsidRDefault="00350908" w:rsidP="00350908">
      <w:pPr>
        <w:pBdr>
          <w:top w:val="single" w:sz="4" w:space="1" w:color="auto"/>
          <w:left w:val="single" w:sz="4" w:space="4" w:color="auto"/>
          <w:bottom w:val="single" w:sz="4" w:space="1" w:color="auto"/>
          <w:right w:val="single" w:sz="4" w:space="4" w:color="auto"/>
        </w:pBdr>
      </w:pPr>
      <w:r>
        <w:t>What was the Enlightenment period and what were the main ideas which came about from this age?</w:t>
      </w:r>
    </w:p>
    <w:p w14:paraId="056B791E" w14:textId="77777777" w:rsidR="00350908" w:rsidRDefault="00350908" w:rsidP="00350908"/>
    <w:p w14:paraId="07122821" w14:textId="77777777" w:rsidR="00350908" w:rsidRPr="0087046B" w:rsidRDefault="00350908" w:rsidP="00350908">
      <w:pPr>
        <w:pBdr>
          <w:top w:val="single" w:sz="4" w:space="1" w:color="auto"/>
          <w:left w:val="single" w:sz="4" w:space="4" w:color="auto"/>
          <w:bottom w:val="single" w:sz="4" w:space="1" w:color="auto"/>
          <w:right w:val="single" w:sz="4" w:space="4" w:color="auto"/>
        </w:pBdr>
        <w:rPr>
          <w:b/>
          <w:bCs/>
          <w:sz w:val="24"/>
          <w:szCs w:val="24"/>
        </w:rPr>
      </w:pPr>
      <w:r w:rsidRPr="0087046B">
        <w:rPr>
          <w:b/>
          <w:bCs/>
          <w:sz w:val="24"/>
          <w:szCs w:val="24"/>
        </w:rPr>
        <w:t>To watch</w:t>
      </w:r>
    </w:p>
    <w:p w14:paraId="5E9A1E41" w14:textId="77777777" w:rsidR="00350908" w:rsidRDefault="00350908" w:rsidP="00350908">
      <w:pPr>
        <w:pBdr>
          <w:top w:val="single" w:sz="4" w:space="1" w:color="auto"/>
          <w:left w:val="single" w:sz="4" w:space="4" w:color="auto"/>
          <w:bottom w:val="single" w:sz="4" w:space="1" w:color="auto"/>
          <w:right w:val="single" w:sz="4" w:space="4" w:color="auto"/>
        </w:pBdr>
      </w:pPr>
      <w:r>
        <w:t xml:space="preserve">Karl Marx - </w:t>
      </w:r>
      <w:hyperlink r:id="rId8" w:history="1">
        <w:r w:rsidRPr="00435654">
          <w:rPr>
            <w:rStyle w:val="Hyperlink"/>
          </w:rPr>
          <w:t>https://www.bbc.co.uk/programmes/p003k9jg</w:t>
        </w:r>
      </w:hyperlink>
      <w:r>
        <w:t xml:space="preserve"> </w:t>
      </w:r>
    </w:p>
    <w:p w14:paraId="59877A27" w14:textId="77777777" w:rsidR="00350908" w:rsidRDefault="00350908" w:rsidP="00350908">
      <w:pPr>
        <w:pBdr>
          <w:top w:val="single" w:sz="4" w:space="1" w:color="auto"/>
          <w:left w:val="single" w:sz="4" w:space="4" w:color="auto"/>
          <w:bottom w:val="single" w:sz="4" w:space="1" w:color="auto"/>
          <w:right w:val="single" w:sz="4" w:space="4" w:color="auto"/>
        </w:pBdr>
      </w:pPr>
      <w:r>
        <w:t xml:space="preserve">The Enlightenment - </w:t>
      </w:r>
      <w:hyperlink r:id="rId9" w:history="1">
        <w:r w:rsidRPr="00435654">
          <w:rPr>
            <w:rStyle w:val="Hyperlink"/>
          </w:rPr>
          <w:t>https://www.bbc.co.uk/programmes/p005479m</w:t>
        </w:r>
      </w:hyperlink>
      <w:r>
        <w:t xml:space="preserve"> </w:t>
      </w:r>
    </w:p>
    <w:p w14:paraId="3D662281" w14:textId="77777777" w:rsidR="00350908" w:rsidRDefault="00350908" w:rsidP="00350908">
      <w:pPr>
        <w:pBdr>
          <w:top w:val="single" w:sz="4" w:space="1" w:color="auto"/>
          <w:left w:val="single" w:sz="4" w:space="4" w:color="auto"/>
          <w:bottom w:val="single" w:sz="4" w:space="1" w:color="auto"/>
          <w:right w:val="single" w:sz="4" w:space="4" w:color="auto"/>
        </w:pBdr>
      </w:pPr>
      <w:r>
        <w:t xml:space="preserve">Perspectives on death - </w:t>
      </w:r>
      <w:hyperlink r:id="rId10" w:history="1">
        <w:r w:rsidRPr="00435654">
          <w:rPr>
            <w:rStyle w:val="Hyperlink"/>
          </w:rPr>
          <w:t>https://www.youtube.com/watch?v=mjQwedC1WzI&amp;list=PL8dPuuaLjXtNgK6MZucdYldNkMybYIHKR&amp;t=0s</w:t>
        </w:r>
      </w:hyperlink>
      <w:r>
        <w:t xml:space="preserve"> </w:t>
      </w:r>
    </w:p>
    <w:p w14:paraId="12467DC4" w14:textId="77777777" w:rsidR="00350908" w:rsidRDefault="00350908" w:rsidP="00350908">
      <w:pPr>
        <w:pBdr>
          <w:top w:val="single" w:sz="4" w:space="1" w:color="auto"/>
          <w:left w:val="single" w:sz="4" w:space="4" w:color="auto"/>
          <w:bottom w:val="single" w:sz="4" w:space="1" w:color="auto"/>
          <w:right w:val="single" w:sz="4" w:space="4" w:color="auto"/>
        </w:pBdr>
      </w:pPr>
      <w:r>
        <w:t xml:space="preserve">Sexism - </w:t>
      </w:r>
      <w:hyperlink r:id="rId11" w:history="1">
        <w:r w:rsidRPr="00435654">
          <w:rPr>
            <w:rStyle w:val="Hyperlink"/>
          </w:rPr>
          <w:t>https://www.ted.com/talks/laura_bates_everyday_sexism</w:t>
        </w:r>
      </w:hyperlink>
      <w:r>
        <w:t xml:space="preserve"> </w:t>
      </w:r>
    </w:p>
    <w:p w14:paraId="355385F2" w14:textId="77777777" w:rsidR="00350908" w:rsidRDefault="00350908" w:rsidP="00350908">
      <w:pPr>
        <w:pBdr>
          <w:top w:val="single" w:sz="4" w:space="1" w:color="auto"/>
          <w:left w:val="single" w:sz="4" w:space="4" w:color="auto"/>
          <w:bottom w:val="single" w:sz="4" w:space="1" w:color="auto"/>
          <w:right w:val="single" w:sz="4" w:space="4" w:color="auto"/>
        </w:pBdr>
      </w:pPr>
      <w:r>
        <w:t xml:space="preserve">Augustine - </w:t>
      </w:r>
      <w:hyperlink r:id="rId12" w:history="1">
        <w:r w:rsidRPr="00435654">
          <w:rPr>
            <w:rStyle w:val="Hyperlink"/>
          </w:rPr>
          <w:t>https://www.youtube.com/watch?v=IZHdjRqiHH4</w:t>
        </w:r>
      </w:hyperlink>
      <w:r>
        <w:t xml:space="preserve"> </w:t>
      </w:r>
    </w:p>
    <w:p w14:paraId="6046622A" w14:textId="77777777" w:rsidR="00350908" w:rsidRDefault="00350908" w:rsidP="00350908">
      <w:pPr>
        <w:pBdr>
          <w:top w:val="single" w:sz="4" w:space="1" w:color="auto"/>
          <w:left w:val="single" w:sz="4" w:space="4" w:color="auto"/>
          <w:bottom w:val="single" w:sz="4" w:space="1" w:color="auto"/>
          <w:right w:val="single" w:sz="4" w:space="4" w:color="auto"/>
        </w:pBdr>
      </w:pPr>
      <w:r>
        <w:t xml:space="preserve">Bonhoeffer - </w:t>
      </w:r>
      <w:hyperlink r:id="rId13" w:history="1">
        <w:r w:rsidRPr="00435654">
          <w:rPr>
            <w:rStyle w:val="Hyperlink"/>
          </w:rPr>
          <w:t>https://www.youtube.com/watch?v=Dk7Ti8wmZxk</w:t>
        </w:r>
      </w:hyperlink>
      <w:r>
        <w:t xml:space="preserve"> </w:t>
      </w:r>
    </w:p>
    <w:p w14:paraId="69128B4D" w14:textId="097612F0" w:rsidR="00350908" w:rsidRDefault="00350908" w:rsidP="00350908">
      <w:pPr>
        <w:pBdr>
          <w:top w:val="single" w:sz="4" w:space="1" w:color="auto"/>
          <w:left w:val="single" w:sz="4" w:space="4" w:color="auto"/>
          <w:bottom w:val="single" w:sz="4" w:space="1" w:color="auto"/>
          <w:right w:val="single" w:sz="4" w:space="4" w:color="auto"/>
        </w:pBdr>
      </w:pPr>
      <w:r>
        <w:t xml:space="preserve">D’Costa - </w:t>
      </w:r>
      <w:hyperlink r:id="rId14" w:history="1">
        <w:r w:rsidRPr="00435654">
          <w:rPr>
            <w:rStyle w:val="Hyperlink"/>
          </w:rPr>
          <w:t>https://www.youtube.com/watch?v=Wa7HdJ7FI78&amp;list=PLCE62098E8D4316B8&amp;index=47</w:t>
        </w:r>
      </w:hyperlink>
      <w:r>
        <w:t xml:space="preserve"> </w:t>
      </w:r>
    </w:p>
    <w:p w14:paraId="0C93D68D" w14:textId="77777777" w:rsidR="00350908" w:rsidRDefault="00350908" w:rsidP="00350908">
      <w:pPr>
        <w:rPr>
          <w:b/>
          <w:bCs/>
          <w:sz w:val="24"/>
          <w:szCs w:val="24"/>
        </w:rPr>
      </w:pPr>
      <w:r>
        <w:rPr>
          <w:b/>
          <w:bCs/>
          <w:sz w:val="24"/>
          <w:szCs w:val="24"/>
        </w:rPr>
        <w:t>Fact files</w:t>
      </w:r>
    </w:p>
    <w:p w14:paraId="5D578F25" w14:textId="403356C0" w:rsidR="00350908" w:rsidRPr="00350908" w:rsidRDefault="00350908" w:rsidP="00350908">
      <w:pPr>
        <w:rPr>
          <w:b/>
          <w:bCs/>
          <w:sz w:val="24"/>
          <w:szCs w:val="24"/>
        </w:rPr>
      </w:pPr>
      <w:r>
        <w:t>Choose from the following list of scholars relevant to the A level and create a fact file on them to include (but not limited to!) key dates, historical and geographical context, key influences, key ideas.</w:t>
      </w:r>
    </w:p>
    <w:p w14:paraId="031B573C" w14:textId="77777777" w:rsidR="00350908" w:rsidRDefault="00350908" w:rsidP="00350908">
      <w:pPr>
        <w:pStyle w:val="ListParagraph"/>
        <w:numPr>
          <w:ilvl w:val="0"/>
          <w:numId w:val="6"/>
        </w:numPr>
        <w:spacing w:after="160" w:line="259" w:lineRule="auto"/>
      </w:pPr>
      <w:r>
        <w:lastRenderedPageBreak/>
        <w:t>Karl Marx</w:t>
      </w:r>
    </w:p>
    <w:p w14:paraId="4AEE55A3" w14:textId="77777777" w:rsidR="00350908" w:rsidRDefault="00350908" w:rsidP="00350908">
      <w:pPr>
        <w:pStyle w:val="ListParagraph"/>
        <w:numPr>
          <w:ilvl w:val="0"/>
          <w:numId w:val="6"/>
        </w:numPr>
        <w:spacing w:after="160" w:line="259" w:lineRule="auto"/>
      </w:pPr>
      <w:r>
        <w:t>Augustine of Hippo</w:t>
      </w:r>
    </w:p>
    <w:p w14:paraId="34583AF0" w14:textId="77777777" w:rsidR="00350908" w:rsidRDefault="00350908" w:rsidP="00350908">
      <w:pPr>
        <w:pStyle w:val="ListParagraph"/>
        <w:numPr>
          <w:ilvl w:val="0"/>
          <w:numId w:val="6"/>
        </w:numPr>
        <w:spacing w:after="160" w:line="259" w:lineRule="auto"/>
      </w:pPr>
      <w:r>
        <w:t>Mary Daly</w:t>
      </w:r>
    </w:p>
    <w:p w14:paraId="37D9E92C" w14:textId="77777777" w:rsidR="00350908" w:rsidRDefault="00350908" w:rsidP="00350908">
      <w:pPr>
        <w:pStyle w:val="ListParagraph"/>
        <w:numPr>
          <w:ilvl w:val="0"/>
          <w:numId w:val="6"/>
        </w:numPr>
        <w:spacing w:after="160" w:line="259" w:lineRule="auto"/>
      </w:pPr>
      <w:r>
        <w:t xml:space="preserve">Rosemary Radford </w:t>
      </w:r>
      <w:proofErr w:type="spellStart"/>
      <w:r>
        <w:t>Ruether</w:t>
      </w:r>
      <w:proofErr w:type="spellEnd"/>
    </w:p>
    <w:p w14:paraId="3DD30A9C" w14:textId="77777777" w:rsidR="00350908" w:rsidRDefault="00350908" w:rsidP="00350908">
      <w:pPr>
        <w:pStyle w:val="ListParagraph"/>
        <w:numPr>
          <w:ilvl w:val="0"/>
          <w:numId w:val="6"/>
        </w:numPr>
        <w:spacing w:after="160" w:line="259" w:lineRule="auto"/>
      </w:pPr>
      <w:r>
        <w:t xml:space="preserve">Karl </w:t>
      </w:r>
      <w:proofErr w:type="spellStart"/>
      <w:r>
        <w:t>Rahner</w:t>
      </w:r>
      <w:proofErr w:type="spellEnd"/>
    </w:p>
    <w:p w14:paraId="644AE367" w14:textId="77777777" w:rsidR="00350908" w:rsidRDefault="00350908" w:rsidP="00350908">
      <w:pPr>
        <w:pStyle w:val="ListParagraph"/>
        <w:numPr>
          <w:ilvl w:val="0"/>
          <w:numId w:val="6"/>
        </w:numPr>
        <w:spacing w:after="160" w:line="259" w:lineRule="auto"/>
      </w:pPr>
      <w:r>
        <w:t>John Hick</w:t>
      </w:r>
    </w:p>
    <w:p w14:paraId="2802D35E" w14:textId="77777777" w:rsidR="00350908" w:rsidRDefault="00350908" w:rsidP="00350908">
      <w:pPr>
        <w:pStyle w:val="ListParagraph"/>
        <w:numPr>
          <w:ilvl w:val="0"/>
          <w:numId w:val="6"/>
        </w:numPr>
        <w:spacing w:after="160" w:line="259" w:lineRule="auto"/>
      </w:pPr>
      <w:r>
        <w:t>Dietrich Bonhoeffer</w:t>
      </w:r>
    </w:p>
    <w:p w14:paraId="0F7374AC" w14:textId="77777777" w:rsidR="00350908" w:rsidRDefault="00350908" w:rsidP="00350908">
      <w:pPr>
        <w:pStyle w:val="ListParagraph"/>
        <w:numPr>
          <w:ilvl w:val="0"/>
          <w:numId w:val="6"/>
        </w:numPr>
        <w:spacing w:after="160" w:line="259" w:lineRule="auto"/>
      </w:pPr>
      <w:r>
        <w:t>Aquinas</w:t>
      </w:r>
    </w:p>
    <w:p w14:paraId="5B4FB4D0" w14:textId="267A9A48" w:rsidR="00350908" w:rsidRDefault="00350908" w:rsidP="00350908">
      <w:pPr>
        <w:pStyle w:val="ListParagraph"/>
        <w:numPr>
          <w:ilvl w:val="0"/>
          <w:numId w:val="6"/>
        </w:numPr>
        <w:spacing w:after="160" w:line="259" w:lineRule="auto"/>
      </w:pPr>
      <w:r>
        <w:t>Richard Dawkins</w:t>
      </w:r>
    </w:p>
    <w:p w14:paraId="487D89DB" w14:textId="77777777" w:rsidR="00350908" w:rsidRDefault="00350908" w:rsidP="00350908">
      <w:pPr>
        <w:pStyle w:val="ListParagraph"/>
        <w:spacing w:after="160" w:line="259" w:lineRule="auto"/>
      </w:pPr>
    </w:p>
    <w:p w14:paraId="596459AC" w14:textId="77777777" w:rsidR="00350908" w:rsidRPr="0057153E" w:rsidRDefault="00350908" w:rsidP="00350908">
      <w:pPr>
        <w:rPr>
          <w:b/>
          <w:bCs/>
          <w:sz w:val="24"/>
          <w:szCs w:val="24"/>
        </w:rPr>
      </w:pPr>
      <w:r w:rsidRPr="0057153E">
        <w:rPr>
          <w:b/>
          <w:bCs/>
          <w:sz w:val="24"/>
          <w:szCs w:val="24"/>
        </w:rPr>
        <w:t>Films:</w:t>
      </w:r>
    </w:p>
    <w:p w14:paraId="79D10F3F" w14:textId="77777777" w:rsidR="00350908" w:rsidRPr="0057153E" w:rsidRDefault="00350908" w:rsidP="00350908">
      <w:pPr>
        <w:rPr>
          <w:sz w:val="24"/>
          <w:szCs w:val="24"/>
        </w:rPr>
      </w:pPr>
      <w:r>
        <w:rPr>
          <w:sz w:val="24"/>
          <w:szCs w:val="24"/>
        </w:rPr>
        <w:t>Suffragette</w:t>
      </w:r>
    </w:p>
    <w:p w14:paraId="6442D613" w14:textId="77777777" w:rsidR="00350908" w:rsidRPr="0057153E" w:rsidRDefault="00350908" w:rsidP="00350908">
      <w:pPr>
        <w:rPr>
          <w:sz w:val="24"/>
          <w:szCs w:val="24"/>
        </w:rPr>
      </w:pPr>
      <w:r w:rsidRPr="0057153E">
        <w:rPr>
          <w:sz w:val="24"/>
          <w:szCs w:val="24"/>
        </w:rPr>
        <w:t>The Da Vinci Code</w:t>
      </w:r>
    </w:p>
    <w:p w14:paraId="731B9035" w14:textId="77777777" w:rsidR="00350908" w:rsidRPr="0057153E" w:rsidRDefault="00350908" w:rsidP="00350908">
      <w:pPr>
        <w:rPr>
          <w:sz w:val="24"/>
          <w:szCs w:val="24"/>
        </w:rPr>
      </w:pPr>
      <w:r w:rsidRPr="0057153E">
        <w:rPr>
          <w:sz w:val="24"/>
          <w:szCs w:val="24"/>
        </w:rPr>
        <w:t>Bonhoeffer: Agent of Grace</w:t>
      </w:r>
    </w:p>
    <w:p w14:paraId="03784462" w14:textId="77777777" w:rsidR="00350908" w:rsidRPr="0057153E" w:rsidRDefault="00350908" w:rsidP="00350908">
      <w:pPr>
        <w:rPr>
          <w:sz w:val="24"/>
          <w:szCs w:val="24"/>
        </w:rPr>
      </w:pPr>
      <w:r w:rsidRPr="0057153E">
        <w:rPr>
          <w:sz w:val="24"/>
          <w:szCs w:val="24"/>
        </w:rPr>
        <w:t>The Constant Gardener</w:t>
      </w:r>
    </w:p>
    <w:p w14:paraId="37E41248" w14:textId="77777777" w:rsidR="00350908" w:rsidRPr="0057153E" w:rsidRDefault="00350908" w:rsidP="00350908">
      <w:pPr>
        <w:rPr>
          <w:sz w:val="24"/>
          <w:szCs w:val="24"/>
        </w:rPr>
      </w:pPr>
      <w:r w:rsidRPr="0057153E">
        <w:rPr>
          <w:sz w:val="24"/>
          <w:szCs w:val="24"/>
        </w:rPr>
        <w:t>The Adjustment Bureau</w:t>
      </w:r>
    </w:p>
    <w:p w14:paraId="2745F694" w14:textId="66CF6054" w:rsidR="00350908" w:rsidRPr="00350908" w:rsidRDefault="00350908" w:rsidP="00350908">
      <w:pPr>
        <w:rPr>
          <w:sz w:val="24"/>
          <w:szCs w:val="24"/>
        </w:rPr>
      </w:pPr>
      <w:r w:rsidRPr="0057153E">
        <w:rPr>
          <w:sz w:val="24"/>
          <w:szCs w:val="24"/>
        </w:rPr>
        <w:t>The Magdalene Sister’s (15)</w:t>
      </w:r>
    </w:p>
    <w:p w14:paraId="42114204" w14:textId="586A46BA" w:rsidR="00350908" w:rsidRPr="000D5114" w:rsidRDefault="00350908" w:rsidP="00350908">
      <w:pPr>
        <w:rPr>
          <w:b/>
          <w:bCs/>
          <w:sz w:val="24"/>
          <w:szCs w:val="24"/>
        </w:rPr>
      </w:pPr>
      <w:r w:rsidRPr="000D5114">
        <w:rPr>
          <w:b/>
          <w:bCs/>
          <w:sz w:val="24"/>
          <w:szCs w:val="24"/>
        </w:rPr>
        <w:t>Books</w:t>
      </w:r>
      <w:r>
        <w:rPr>
          <w:b/>
          <w:bCs/>
          <w:sz w:val="24"/>
          <w:szCs w:val="24"/>
        </w:rPr>
        <w:t xml:space="preserve"> – they DO NOT have to be the versions linked to; these are just to make it easier to know the book details.</w:t>
      </w:r>
    </w:p>
    <w:p w14:paraId="2B1E5A69" w14:textId="77777777" w:rsidR="00350908" w:rsidRDefault="00350908" w:rsidP="00350908">
      <w:r>
        <w:t xml:space="preserve">A McGrath, Christian Theology: An Introduction (6th Edition, September 2016) </w:t>
      </w:r>
      <w:hyperlink r:id="rId15" w:history="1">
        <w:r w:rsidRPr="00435654">
          <w:rPr>
            <w:rStyle w:val="Hyperlink"/>
          </w:rPr>
          <w:t>https://www.amazon.co.uk/Christian-Theology-Introduction-Alister-McGrath/dp/1118869575/ref=sr_1_1?crid=337NVAXJOOXFR&amp;dchild=1&amp;keywords=mcgrath+christian+theology&amp;qid=1589798807&amp;s=books&amp;sprefix=mcgrath+christi%2Cstripbooks%2C133&amp;sr=1-1</w:t>
        </w:r>
      </w:hyperlink>
      <w:r>
        <w:t xml:space="preserve"> </w:t>
      </w:r>
    </w:p>
    <w:p w14:paraId="467F4882" w14:textId="77777777" w:rsidR="00350908" w:rsidRDefault="00350908" w:rsidP="00350908">
      <w:r w:rsidRPr="000D5114">
        <w:t>Dante Alighieri</w:t>
      </w:r>
      <w:r>
        <w:t>:</w:t>
      </w:r>
      <w:r w:rsidRPr="000D5114">
        <w:t xml:space="preserve"> The Divine Comedy</w:t>
      </w:r>
      <w:r>
        <w:t xml:space="preserve"> </w:t>
      </w:r>
      <w:hyperlink r:id="rId16" w:history="1">
        <w:r w:rsidRPr="00435654">
          <w:rPr>
            <w:rStyle w:val="Hyperlink"/>
          </w:rPr>
          <w:t>https://www.amazon.co.uk/Divine-Comedy-Clive-James/dp/1447244222/ref=sr_1_6?dchild=1&amp;keywords=divine+comedy&amp;qid=1589798776&amp;s=books&amp;sr=1-6</w:t>
        </w:r>
      </w:hyperlink>
      <w:r>
        <w:t xml:space="preserve"> </w:t>
      </w:r>
    </w:p>
    <w:p w14:paraId="1C0D7F51" w14:textId="77777777" w:rsidR="00350908" w:rsidRDefault="00350908" w:rsidP="00350908">
      <w:r>
        <w:t>Richard Dawkins: The God Delusion</w:t>
      </w:r>
    </w:p>
    <w:p w14:paraId="4CDA02F8" w14:textId="77777777" w:rsidR="00350908" w:rsidRDefault="00350908" w:rsidP="00350908">
      <w:r>
        <w:t xml:space="preserve">Bonhoeffer:  The Cost of Discipleship </w:t>
      </w:r>
      <w:hyperlink r:id="rId17" w:history="1">
        <w:r w:rsidRPr="00435654">
          <w:rPr>
            <w:rStyle w:val="Hyperlink"/>
          </w:rPr>
          <w:t>https://www.amazon.co.uk/Cost-Discipleship-New-Dietrich-Bonhoeffer/dp/0334053404/ref=sr_1_2?dchild=1&amp;keywords=bonhoeffer&amp;qid=1589798850&amp;s=books&amp;sr=1-2c</w:t>
        </w:r>
      </w:hyperlink>
      <w:r>
        <w:t xml:space="preserve"> </w:t>
      </w:r>
    </w:p>
    <w:p w14:paraId="62B0B4F1" w14:textId="77777777" w:rsidR="00350908" w:rsidRDefault="00350908" w:rsidP="00350908">
      <w:r>
        <w:t xml:space="preserve">L Woodhead:  Christianity, A Very Short Introduction </w:t>
      </w:r>
      <w:hyperlink r:id="rId18" w:history="1">
        <w:r>
          <w:rPr>
            <w:rStyle w:val="Hyperlink"/>
          </w:rPr>
          <w:t>https://www.amazon.co.uk/Christianity-Very-Short-Introduction-Introductions/dp/0199687749/ref=sr_1_1?dchild=1&amp;keywords=woodhead+a+very+short+introduction&amp;qid=1589798966&amp;s=books&amp;sr=1-1</w:t>
        </w:r>
      </w:hyperlink>
    </w:p>
    <w:p w14:paraId="301A5B04" w14:textId="77777777" w:rsidR="00350908" w:rsidRDefault="00350908" w:rsidP="00350908">
      <w:r>
        <w:t xml:space="preserve">Mary Daly:  Beyond God the Father </w:t>
      </w:r>
      <w:hyperlink r:id="rId19" w:history="1">
        <w:r w:rsidRPr="00435654">
          <w:rPr>
            <w:rStyle w:val="Hyperlink"/>
          </w:rPr>
          <w:t>https://www.amazon.co.uk/Beyond-God-Father-Daly-Mary/dp/0807041653/ref=sr_1_3?dchild=1&amp;keywords=mary+daly&amp;qid=1589799016&amp;s=books&amp;sr=1-3</w:t>
        </w:r>
      </w:hyperlink>
      <w:r>
        <w:t xml:space="preserve"> </w:t>
      </w:r>
    </w:p>
    <w:p w14:paraId="7E227DA5" w14:textId="77777777" w:rsidR="00350908" w:rsidRDefault="00350908" w:rsidP="00350908">
      <w:r>
        <w:t xml:space="preserve">Rosemary Radford </w:t>
      </w:r>
      <w:proofErr w:type="spellStart"/>
      <w:r>
        <w:t>Ruether</w:t>
      </w:r>
      <w:proofErr w:type="spellEnd"/>
      <w:r>
        <w:t xml:space="preserve">: </w:t>
      </w:r>
      <w:r w:rsidRPr="00B063AB">
        <w:t>Sexism and God-Talk: Towards a Feminist Theology</w:t>
      </w:r>
      <w:r>
        <w:t xml:space="preserve">  </w:t>
      </w:r>
      <w:hyperlink r:id="rId20" w:history="1">
        <w:r w:rsidRPr="00435654">
          <w:rPr>
            <w:rStyle w:val="Hyperlink"/>
          </w:rPr>
          <w:t>https://www.amazon.co.uk/Sexism-God-Talk-Feminist-Theology-Classics/dp/0334028779/ref=sr_1_1?crid=3FZ7W6QYTAOCT&amp;dchild=1&amp;keywords=rosemary+radford+ruether&amp;qid=1589799052&amp;s=books&amp;sprefix=rosemary+radford%2Cstripbooks%2C131&amp;sr=1-1</w:t>
        </w:r>
      </w:hyperlink>
      <w:r>
        <w:t xml:space="preserve"> </w:t>
      </w:r>
    </w:p>
    <w:sectPr w:rsidR="00350908" w:rsidSect="00C812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715"/>
    <w:multiLevelType w:val="hybridMultilevel"/>
    <w:tmpl w:val="2A0096E4"/>
    <w:lvl w:ilvl="0" w:tplc="F1CE08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F92154"/>
    <w:multiLevelType w:val="hybridMultilevel"/>
    <w:tmpl w:val="88A82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D08FE"/>
    <w:multiLevelType w:val="hybridMultilevel"/>
    <w:tmpl w:val="77D6BB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12870"/>
    <w:multiLevelType w:val="hybridMultilevel"/>
    <w:tmpl w:val="D138D5A0"/>
    <w:lvl w:ilvl="0" w:tplc="3CCEF8C2">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A29B2"/>
    <w:multiLevelType w:val="hybridMultilevel"/>
    <w:tmpl w:val="C876F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D60E4"/>
    <w:multiLevelType w:val="hybridMultilevel"/>
    <w:tmpl w:val="C686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F0"/>
    <w:rsid w:val="000A0058"/>
    <w:rsid w:val="000A6B5E"/>
    <w:rsid w:val="001E57F9"/>
    <w:rsid w:val="001F15F6"/>
    <w:rsid w:val="00211398"/>
    <w:rsid w:val="00350908"/>
    <w:rsid w:val="00354E73"/>
    <w:rsid w:val="00387746"/>
    <w:rsid w:val="0055394D"/>
    <w:rsid w:val="005F082B"/>
    <w:rsid w:val="0066578A"/>
    <w:rsid w:val="006D2099"/>
    <w:rsid w:val="007C22BB"/>
    <w:rsid w:val="007F5FA9"/>
    <w:rsid w:val="008A0C44"/>
    <w:rsid w:val="00910B08"/>
    <w:rsid w:val="00A016AC"/>
    <w:rsid w:val="00A1188D"/>
    <w:rsid w:val="00A52514"/>
    <w:rsid w:val="00A52FD1"/>
    <w:rsid w:val="00AD6C05"/>
    <w:rsid w:val="00AD7B75"/>
    <w:rsid w:val="00B654AB"/>
    <w:rsid w:val="00B74CF0"/>
    <w:rsid w:val="00B766DC"/>
    <w:rsid w:val="00C812AA"/>
    <w:rsid w:val="00D32CFE"/>
    <w:rsid w:val="00D331D6"/>
    <w:rsid w:val="00D56CA9"/>
    <w:rsid w:val="00DB5371"/>
    <w:rsid w:val="00DD3D8B"/>
    <w:rsid w:val="00E07058"/>
    <w:rsid w:val="00E44D6C"/>
    <w:rsid w:val="00E96736"/>
    <w:rsid w:val="00EF18B5"/>
    <w:rsid w:val="00F86049"/>
    <w:rsid w:val="00FD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6E6E"/>
  <w15:docId w15:val="{DC982757-8FB6-48BD-88C5-95169F03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8D"/>
    <w:rPr>
      <w:rFonts w:ascii="Segoe UI" w:hAnsi="Segoe UI" w:cs="Segoe UI"/>
      <w:sz w:val="18"/>
      <w:szCs w:val="18"/>
    </w:rPr>
  </w:style>
  <w:style w:type="paragraph" w:styleId="ListParagraph">
    <w:name w:val="List Paragraph"/>
    <w:basedOn w:val="Normal"/>
    <w:uiPriority w:val="34"/>
    <w:qFormat/>
    <w:rsid w:val="00E44D6C"/>
    <w:pPr>
      <w:ind w:left="720"/>
      <w:contextualSpacing/>
    </w:pPr>
  </w:style>
  <w:style w:type="character" w:styleId="Hyperlink">
    <w:name w:val="Hyperlink"/>
    <w:basedOn w:val="DefaultParagraphFont"/>
    <w:uiPriority w:val="99"/>
    <w:unhideWhenUsed/>
    <w:rsid w:val="00350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3k9jg" TargetMode="External"/><Relationship Id="rId13" Type="http://schemas.openxmlformats.org/officeDocument/2006/relationships/hyperlink" Target="https://www.youtube.com/watch?v=Dk7Ti8wmZxk" TargetMode="External"/><Relationship Id="rId18" Type="http://schemas.openxmlformats.org/officeDocument/2006/relationships/hyperlink" Target="https://www.amazon.co.uk/Christianity-Very-Short-Introduction-Introductions/dp/0199687749/ref=sr_1_1?dchild=1&amp;keywords=woodhead+a+very+short+introduction&amp;qid=1589798966&amp;s=books&amp;sr=1-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IZHdjRqiHH4" TargetMode="External"/><Relationship Id="rId17" Type="http://schemas.openxmlformats.org/officeDocument/2006/relationships/hyperlink" Target="https://www.amazon.co.uk/Cost-Discipleship-New-Dietrich-Bonhoeffer/dp/0334053404/ref=sr_1_2?dchild=1&amp;keywords=bonhoeffer&amp;qid=1589798850&amp;s=books&amp;sr=1-2c" TargetMode="External"/><Relationship Id="rId2" Type="http://schemas.openxmlformats.org/officeDocument/2006/relationships/customXml" Target="../customXml/item2.xml"/><Relationship Id="rId16" Type="http://schemas.openxmlformats.org/officeDocument/2006/relationships/hyperlink" Target="https://www.amazon.co.uk/Divine-Comedy-Clive-James/dp/1447244222/ref=sr_1_6?dchild=1&amp;keywords=divine+comedy&amp;qid=1589798776&amp;s=books&amp;sr=1-6" TargetMode="External"/><Relationship Id="rId20" Type="http://schemas.openxmlformats.org/officeDocument/2006/relationships/hyperlink" Target="https://www.amazon.co.uk/Sexism-God-Talk-Feminist-Theology-Classics/dp/0334028779/ref=sr_1_1?crid=3FZ7W6QYTAOCT&amp;dchild=1&amp;keywords=rosemary+radford+ruether&amp;qid=1589799052&amp;s=books&amp;sprefix=rosemary+radford%2Cstripbooks%2C131&amp;sr=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laura_bates_everyday_sexism" TargetMode="External"/><Relationship Id="rId5" Type="http://schemas.openxmlformats.org/officeDocument/2006/relationships/styles" Target="styles.xml"/><Relationship Id="rId15" Type="http://schemas.openxmlformats.org/officeDocument/2006/relationships/hyperlink" Target="https://www.amazon.co.uk/Christian-Theology-Introduction-Alister-McGrath/dp/1118869575/ref=sr_1_1?crid=337NVAXJOOXFR&amp;dchild=1&amp;keywords=mcgrath+christian+theology&amp;qid=1589798807&amp;s=books&amp;sprefix=mcgrath+christi%2Cstripbooks%2C133&amp;sr=1-1" TargetMode="External"/><Relationship Id="rId10" Type="http://schemas.openxmlformats.org/officeDocument/2006/relationships/hyperlink" Target="https://www.youtube.com/watch?v=mjQwedC1WzI&amp;list=PL8dPuuaLjXtNgK6MZucdYldNkMybYIHKR&amp;t=0s" TargetMode="External"/><Relationship Id="rId19" Type="http://schemas.openxmlformats.org/officeDocument/2006/relationships/hyperlink" Target="https://www.amazon.co.uk/Beyond-God-Father-Daly-Mary/dp/0807041653/ref=sr_1_3?dchild=1&amp;keywords=mary+daly&amp;qid=1589799016&amp;s=books&amp;sr=1-3" TargetMode="External"/><Relationship Id="rId4" Type="http://schemas.openxmlformats.org/officeDocument/2006/relationships/numbering" Target="numbering.xml"/><Relationship Id="rId9" Type="http://schemas.openxmlformats.org/officeDocument/2006/relationships/hyperlink" Target="https://www.bbc.co.uk/programmes/p005479m" TargetMode="External"/><Relationship Id="rId14" Type="http://schemas.openxmlformats.org/officeDocument/2006/relationships/hyperlink" Target="https://www.youtube.com/watch?v=Wa7HdJ7FI78&amp;list=PLCE62098E8D4316B8&amp;index=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780173EB5E949A04BFB86F31C2899" ma:contentTypeVersion="" ma:contentTypeDescription="Create a new document." ma:contentTypeScope="" ma:versionID="985a8607b18f5be1d2b4c423b2663920">
  <xsd:schema xmlns:xsd="http://www.w3.org/2001/XMLSchema" xmlns:xs="http://www.w3.org/2001/XMLSchema" xmlns:p="http://schemas.microsoft.com/office/2006/metadata/properties" xmlns:ns2="a9a13303-8c93-46a2-8016-9b333f1977b3" xmlns:ns3="87b9d6d8-7e8b-4d60-b544-64035f7b8238" xmlns:ns4="3090a6a4-2e00-4603-ac85-f6719c1526cb" targetNamespace="http://schemas.microsoft.com/office/2006/metadata/properties" ma:root="true" ma:fieldsID="a64cc92d9ec9195666f32e33393cf283" ns2:_="" ns3:_="" ns4:_="">
    <xsd:import namespace="a9a13303-8c93-46a2-8016-9b333f1977b3"/>
    <xsd:import namespace="87b9d6d8-7e8b-4d60-b544-64035f7b8238"/>
    <xsd:import namespace="3090a6a4-2e00-4603-ac85-f6719c1526c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3303-8c93-46a2-8016-9b333f1977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9d6d8-7e8b-4d60-b544-64035f7b8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90a6a4-2e00-4603-ac85-f6719c1526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105D5-580B-4316-8264-88922951BB7F}">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090a6a4-2e00-4603-ac85-f6719c1526cb"/>
    <ds:schemaRef ds:uri="87b9d6d8-7e8b-4d60-b544-64035f7b8238"/>
    <ds:schemaRef ds:uri="a9a13303-8c93-46a2-8016-9b333f1977b3"/>
  </ds:schemaRefs>
</ds:datastoreItem>
</file>

<file path=customXml/itemProps2.xml><?xml version="1.0" encoding="utf-8"?>
<ds:datastoreItem xmlns:ds="http://schemas.openxmlformats.org/officeDocument/2006/customXml" ds:itemID="{C612FBA7-D7E5-4E80-9912-4D7533A3562E}">
  <ds:schemaRefs>
    <ds:schemaRef ds:uri="http://schemas.microsoft.com/sharepoint/v3/contenttype/forms"/>
  </ds:schemaRefs>
</ds:datastoreItem>
</file>

<file path=customXml/itemProps3.xml><?xml version="1.0" encoding="utf-8"?>
<ds:datastoreItem xmlns:ds="http://schemas.openxmlformats.org/officeDocument/2006/customXml" ds:itemID="{9A2A7057-C853-4FBD-972A-0A93FB6C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3303-8c93-46a2-8016-9b333f1977b3"/>
    <ds:schemaRef ds:uri="87b9d6d8-7e8b-4d60-b544-64035f7b8238"/>
    <ds:schemaRef ds:uri="3090a6a4-2e00-4603-ac85-f6719c152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Helen Jordan</cp:lastModifiedBy>
  <cp:revision>2</cp:revision>
  <cp:lastPrinted>2014-07-01T07:21:00Z</cp:lastPrinted>
  <dcterms:created xsi:type="dcterms:W3CDTF">2020-05-20T10:43:00Z</dcterms:created>
  <dcterms:modified xsi:type="dcterms:W3CDTF">2020-05-20T10:43:00Z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0x01010013A780173EB5E949A04BFB86F31C2899</vt:lpwstr>
  </property>
</Properties>
</file>