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BED41" w14:textId="77777777" w:rsidR="00D44DB5" w:rsidRPr="002C6888" w:rsidRDefault="00D44DB5" w:rsidP="00D44DB5">
      <w:pPr>
        <w:jc w:val="center"/>
        <w:rPr>
          <w:rFonts w:ascii="Bradley Hand ITC" w:hAnsi="Bradley Hand ITC" w:cs="Arial"/>
          <w:b/>
          <w:sz w:val="56"/>
          <w:szCs w:val="56"/>
          <w:u w:val="single"/>
        </w:rPr>
      </w:pPr>
      <w:bookmarkStart w:id="0" w:name="_Hlk40788034"/>
      <w:bookmarkEnd w:id="0"/>
      <w:r w:rsidRPr="002C6888">
        <w:rPr>
          <w:rFonts w:ascii="Bradley Hand ITC" w:hAnsi="Bradley Hand ITC" w:cs="Arial"/>
          <w:b/>
          <w:sz w:val="56"/>
          <w:szCs w:val="56"/>
          <w:u w:val="single"/>
        </w:rPr>
        <w:t>A LEVEL DRAMA &amp; THEATRE</w:t>
      </w:r>
    </w:p>
    <w:p w14:paraId="10C47459" w14:textId="3F550EE1" w:rsidR="00043595" w:rsidRPr="00714F6E" w:rsidRDefault="00D44DB5" w:rsidP="00317D68">
      <w:pPr>
        <w:jc w:val="center"/>
        <w:rPr>
          <w:rFonts w:ascii="French Script MT" w:hAnsi="French Script MT"/>
          <w:b/>
          <w:bCs/>
          <w:sz w:val="52"/>
          <w:szCs w:val="52"/>
        </w:rPr>
      </w:pPr>
      <w:r w:rsidRPr="00714F6E">
        <w:rPr>
          <w:rFonts w:ascii="French Script MT" w:hAnsi="French Script MT"/>
          <w:b/>
          <w:bCs/>
          <w:sz w:val="52"/>
          <w:szCs w:val="52"/>
        </w:rPr>
        <w:t>2020 -20</w:t>
      </w:r>
      <w:r w:rsidR="00317D68" w:rsidRPr="00714F6E">
        <w:rPr>
          <w:rFonts w:ascii="French Script MT" w:hAnsi="French Script MT"/>
          <w:b/>
          <w:bCs/>
          <w:sz w:val="52"/>
          <w:szCs w:val="52"/>
        </w:rPr>
        <w:t>22</w:t>
      </w:r>
    </w:p>
    <w:p w14:paraId="12725D83" w14:textId="484829D6" w:rsidR="00043595" w:rsidRDefault="00CD14A3">
      <w:r>
        <w:rPr>
          <w:noProof/>
        </w:rPr>
        <mc:AlternateContent>
          <mc:Choice Requires="wps">
            <w:drawing>
              <wp:anchor distT="0" distB="0" distL="114300" distR="114300" simplePos="0" relativeHeight="251658241" behindDoc="0" locked="0" layoutInCell="1" allowOverlap="1" wp14:anchorId="1379E4AA" wp14:editId="4F267708">
                <wp:simplePos x="0" y="0"/>
                <wp:positionH relativeFrom="column">
                  <wp:posOffset>1707614</wp:posOffset>
                </wp:positionH>
                <wp:positionV relativeFrom="paragraph">
                  <wp:posOffset>161702</wp:posOffset>
                </wp:positionV>
                <wp:extent cx="2096633" cy="1257169"/>
                <wp:effectExtent l="0" t="0" r="18415" b="19685"/>
                <wp:wrapNone/>
                <wp:docPr id="11" name="Rectangle 11"/>
                <wp:cNvGraphicFramePr/>
                <a:graphic xmlns:a="http://schemas.openxmlformats.org/drawingml/2006/main">
                  <a:graphicData uri="http://schemas.microsoft.com/office/word/2010/wordprocessingShape">
                    <wps:wsp>
                      <wps:cNvSpPr/>
                      <wps:spPr>
                        <a:xfrm>
                          <a:off x="0" y="0"/>
                          <a:ext cx="2096633" cy="1257169"/>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C42956A" id="Rectangle 11" o:spid="_x0000_s1026" style="position:absolute;margin-left:134.45pt;margin-top:12.75pt;width:165.1pt;height:9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" filled="f" strokecolor="white [3212]" strokeweight="1pt"/>
            </w:pict>
          </mc:Fallback>
        </mc:AlternateContent>
      </w:r>
    </w:p>
    <w:p w14:paraId="0E595570" w14:textId="2172AF96" w:rsidR="00043595" w:rsidRDefault="00043595"/>
    <w:p w14:paraId="7B857E5A" w14:textId="4B4D4765" w:rsidR="00043595" w:rsidRDefault="00043595"/>
    <w:p w14:paraId="6EB8BB8A" w14:textId="3FFF92C5" w:rsidR="00043595" w:rsidRDefault="00043595"/>
    <w:p w14:paraId="231AD998" w14:textId="77777777" w:rsidR="00B868C1" w:rsidRDefault="00B868C1"/>
    <w:p w14:paraId="47EE9A8D" w14:textId="3EDC439E" w:rsidR="00043595" w:rsidRDefault="008007AC">
      <w:r>
        <w:rPr>
          <w:noProof/>
        </w:rPr>
        <w:drawing>
          <wp:inline distT="0" distB="0" distL="0" distR="0" wp14:anchorId="4C7E856E" wp14:editId="4A84AAA2">
            <wp:extent cx="6439332" cy="4095406"/>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146" cy="4104828"/>
                    </a:xfrm>
                    <a:prstGeom prst="rect">
                      <a:avLst/>
                    </a:prstGeom>
                    <a:noFill/>
                  </pic:spPr>
                </pic:pic>
              </a:graphicData>
            </a:graphic>
          </wp:inline>
        </w:drawing>
      </w:r>
    </w:p>
    <w:p w14:paraId="0AFFC17C" w14:textId="7E70CF03" w:rsidR="00043595" w:rsidRDefault="00043595"/>
    <w:p w14:paraId="1081B470" w14:textId="6D913AE0" w:rsidR="00043595" w:rsidRDefault="00043595"/>
    <w:p w14:paraId="58D47DF7" w14:textId="1C2A77E6" w:rsidR="00043595" w:rsidRDefault="00043595"/>
    <w:p w14:paraId="444CEACC" w14:textId="0FA801A1" w:rsidR="00043595" w:rsidRPr="00AE3B6C" w:rsidRDefault="00AE3B6C" w:rsidP="00AE3B6C">
      <w:pPr>
        <w:jc w:val="center"/>
        <w:rPr>
          <w:rFonts w:ascii="French Script MT" w:hAnsi="French Script MT"/>
          <w:b/>
          <w:bCs/>
          <w:sz w:val="72"/>
          <w:szCs w:val="72"/>
        </w:rPr>
      </w:pPr>
      <w:r w:rsidRPr="00AE3B6C">
        <w:rPr>
          <w:rFonts w:ascii="French Script MT" w:hAnsi="French Script MT"/>
          <w:b/>
          <w:bCs/>
          <w:sz w:val="72"/>
          <w:szCs w:val="72"/>
        </w:rPr>
        <w:t xml:space="preserve">Blessed Hugh </w:t>
      </w:r>
      <w:proofErr w:type="spellStart"/>
      <w:r w:rsidRPr="00AE3B6C">
        <w:rPr>
          <w:rFonts w:ascii="French Script MT" w:hAnsi="French Script MT"/>
          <w:b/>
          <w:bCs/>
          <w:sz w:val="72"/>
          <w:szCs w:val="72"/>
        </w:rPr>
        <w:t>Faringdon</w:t>
      </w:r>
      <w:proofErr w:type="spellEnd"/>
      <w:r w:rsidRPr="00AE3B6C">
        <w:rPr>
          <w:rFonts w:ascii="French Script MT" w:hAnsi="French Script MT"/>
          <w:b/>
          <w:bCs/>
          <w:sz w:val="72"/>
          <w:szCs w:val="72"/>
        </w:rPr>
        <w:t xml:space="preserve"> Catholic School</w:t>
      </w:r>
    </w:p>
    <w:p w14:paraId="6D1B3CA2" w14:textId="48F20B1C" w:rsidR="00043595" w:rsidRDefault="00043595"/>
    <w:p w14:paraId="08A11F8C" w14:textId="2843E054" w:rsidR="00043595" w:rsidRDefault="00043595"/>
    <w:p w14:paraId="1827C66C" w14:textId="7359A8E8" w:rsidR="000C6397" w:rsidRPr="007618CC" w:rsidRDefault="000C6397" w:rsidP="000C6397">
      <w:pPr>
        <w:pStyle w:val="NoSpacing"/>
        <w:rPr>
          <w:rFonts w:asciiTheme="minorHAnsi" w:hAnsiTheme="minorHAnsi" w:cstheme="minorHAnsi"/>
        </w:rPr>
      </w:pPr>
      <w:r w:rsidRPr="00380F46">
        <w:rPr>
          <w:rFonts w:ascii="Cavolini" w:hAnsi="Cavolini" w:cs="Cavolini"/>
          <w:b/>
          <w:bCs/>
        </w:rPr>
        <w:t>W</w:t>
      </w:r>
      <w:r w:rsidR="00380F46" w:rsidRPr="00380F46">
        <w:rPr>
          <w:rFonts w:ascii="Cavolini" w:hAnsi="Cavolini" w:cs="Cavolini"/>
          <w:b/>
          <w:bCs/>
        </w:rPr>
        <w:t>ELCOME</w:t>
      </w:r>
      <w:r w:rsidRPr="007618CC">
        <w:rPr>
          <w:rFonts w:asciiTheme="minorHAnsi" w:hAnsiTheme="minorHAnsi" w:cstheme="minorHAnsi"/>
        </w:rPr>
        <w:t xml:space="preserve"> to the </w:t>
      </w:r>
      <w:r w:rsidRPr="007618CC">
        <w:rPr>
          <w:rFonts w:asciiTheme="minorHAnsi" w:hAnsiTheme="minorHAnsi" w:cstheme="minorHAnsi"/>
          <w:b/>
          <w:bCs/>
        </w:rPr>
        <w:t>A LEVEL DRAMA &amp; THEATRE</w:t>
      </w:r>
      <w:r w:rsidRPr="007618CC">
        <w:rPr>
          <w:rFonts w:asciiTheme="minorHAnsi" w:hAnsiTheme="minorHAnsi" w:cstheme="minorHAnsi"/>
        </w:rPr>
        <w:t xml:space="preserve"> course and congratulations on your GCSE results. I take it as a compliment that, as option subjects you have chosen Drama and I look forward to taking you through the next 2 years.</w:t>
      </w:r>
    </w:p>
    <w:p w14:paraId="48F3D834" w14:textId="77777777" w:rsidR="000C6397" w:rsidRPr="007618CC" w:rsidRDefault="000C6397" w:rsidP="000C6397">
      <w:pPr>
        <w:pStyle w:val="NoSpacing"/>
        <w:rPr>
          <w:rFonts w:asciiTheme="minorHAnsi" w:hAnsiTheme="minorHAnsi" w:cstheme="minorHAnsi"/>
          <w:b/>
          <w:bCs/>
        </w:rPr>
      </w:pPr>
    </w:p>
    <w:p w14:paraId="4DBA1ADB" w14:textId="77777777" w:rsidR="000C6397" w:rsidRPr="007618CC" w:rsidRDefault="000C6397" w:rsidP="000C6397">
      <w:pPr>
        <w:pStyle w:val="NoSpacing"/>
        <w:rPr>
          <w:rFonts w:asciiTheme="minorHAnsi" w:hAnsiTheme="minorHAnsi" w:cstheme="minorHAnsi"/>
        </w:rPr>
      </w:pPr>
      <w:r w:rsidRPr="007618CC">
        <w:rPr>
          <w:rFonts w:asciiTheme="minorHAnsi" w:hAnsiTheme="minorHAnsi" w:cstheme="minorHAnsi"/>
        </w:rPr>
        <w:t>You are about to embark on a journey of exploration.  An exploration of how drama and theatre is made and presented to an audience</w:t>
      </w:r>
      <w:r>
        <w:rPr>
          <w:rFonts w:asciiTheme="minorHAnsi" w:hAnsiTheme="minorHAnsi" w:cstheme="minorHAnsi"/>
        </w:rPr>
        <w:t xml:space="preserve">. This </w:t>
      </w:r>
      <w:r w:rsidRPr="007618CC">
        <w:rPr>
          <w:rFonts w:asciiTheme="minorHAnsi" w:hAnsiTheme="minorHAnsi" w:cstheme="minorHAnsi"/>
        </w:rPr>
        <w:t xml:space="preserve">journey will start with an induction project where you will develop the skills and acquire the tools needed to be a successful </w:t>
      </w:r>
      <w:r>
        <w:rPr>
          <w:rFonts w:asciiTheme="minorHAnsi" w:hAnsiTheme="minorHAnsi" w:cstheme="minorHAnsi"/>
        </w:rPr>
        <w:t xml:space="preserve">Drama &amp; Theatre </w:t>
      </w:r>
      <w:r w:rsidRPr="007618CC">
        <w:rPr>
          <w:rFonts w:asciiTheme="minorHAnsi" w:hAnsiTheme="minorHAnsi" w:cstheme="minorHAnsi"/>
        </w:rPr>
        <w:t>student at ‘A’ Level.</w:t>
      </w:r>
    </w:p>
    <w:p w14:paraId="77A526D6" w14:textId="77777777" w:rsidR="000C6397" w:rsidRPr="007618CC" w:rsidRDefault="000C6397" w:rsidP="000C6397">
      <w:pPr>
        <w:pStyle w:val="NoSpacing"/>
        <w:rPr>
          <w:rFonts w:asciiTheme="minorHAnsi" w:hAnsiTheme="minorHAnsi" w:cstheme="minorHAnsi"/>
        </w:rPr>
      </w:pPr>
    </w:p>
    <w:p w14:paraId="06CB2F28" w14:textId="77777777" w:rsidR="00425419" w:rsidRDefault="00425419" w:rsidP="00425419">
      <w:pPr>
        <w:pStyle w:val="NoSpacing"/>
        <w:rPr>
          <w:rFonts w:asciiTheme="minorHAnsi" w:hAnsiTheme="minorHAnsi" w:cstheme="minorHAnsi"/>
        </w:rPr>
      </w:pPr>
      <w:r w:rsidRPr="007618CC">
        <w:rPr>
          <w:rFonts w:asciiTheme="minorHAnsi" w:hAnsiTheme="minorHAnsi" w:cstheme="minorHAnsi"/>
        </w:rPr>
        <w:t xml:space="preserve">Over the </w:t>
      </w:r>
      <w:r>
        <w:rPr>
          <w:rFonts w:asciiTheme="minorHAnsi" w:hAnsiTheme="minorHAnsi" w:cstheme="minorHAnsi"/>
        </w:rPr>
        <w:t>two</w:t>
      </w:r>
      <w:r w:rsidRPr="007618CC">
        <w:rPr>
          <w:rFonts w:asciiTheme="minorHAnsi" w:hAnsiTheme="minorHAnsi" w:cstheme="minorHAnsi"/>
        </w:rPr>
        <w:t xml:space="preserve"> year</w:t>
      </w:r>
      <w:r>
        <w:rPr>
          <w:rFonts w:asciiTheme="minorHAnsi" w:hAnsiTheme="minorHAnsi" w:cstheme="minorHAnsi"/>
        </w:rPr>
        <w:t>s</w:t>
      </w:r>
      <w:r w:rsidRPr="007618CC">
        <w:rPr>
          <w:rFonts w:asciiTheme="minorHAnsi" w:hAnsiTheme="minorHAnsi" w:cstheme="minorHAnsi"/>
        </w:rPr>
        <w:t xml:space="preserve">, you will study various plays and theatre styles from </w:t>
      </w:r>
      <w:r>
        <w:rPr>
          <w:rFonts w:asciiTheme="minorHAnsi" w:hAnsiTheme="minorHAnsi" w:cstheme="minorHAnsi"/>
        </w:rPr>
        <w:t xml:space="preserve">Classic to </w:t>
      </w:r>
      <w:r w:rsidRPr="007618CC">
        <w:rPr>
          <w:rFonts w:asciiTheme="minorHAnsi" w:hAnsiTheme="minorHAnsi" w:cstheme="minorHAnsi"/>
        </w:rPr>
        <w:t xml:space="preserve">Contemporary playwrights and companies such as </w:t>
      </w:r>
      <w:r>
        <w:rPr>
          <w:rFonts w:asciiTheme="minorHAnsi" w:hAnsiTheme="minorHAnsi" w:cstheme="minorHAnsi"/>
        </w:rPr>
        <w:t xml:space="preserve">Stanislavski, </w:t>
      </w:r>
      <w:r w:rsidRPr="007618CC">
        <w:rPr>
          <w:rFonts w:asciiTheme="minorHAnsi" w:hAnsiTheme="minorHAnsi" w:cstheme="minorHAnsi"/>
        </w:rPr>
        <w:t>Frantic Assembly</w:t>
      </w:r>
      <w:r>
        <w:rPr>
          <w:rFonts w:asciiTheme="minorHAnsi" w:hAnsiTheme="minorHAnsi" w:cstheme="minorHAnsi"/>
        </w:rPr>
        <w:t xml:space="preserve">, </w:t>
      </w:r>
      <w:proofErr w:type="gramStart"/>
      <w:r>
        <w:rPr>
          <w:rFonts w:asciiTheme="minorHAnsi" w:hAnsiTheme="minorHAnsi" w:cstheme="minorHAnsi"/>
        </w:rPr>
        <w:t>Shakespeare</w:t>
      </w:r>
      <w:proofErr w:type="gramEnd"/>
      <w:r>
        <w:rPr>
          <w:rFonts w:asciiTheme="minorHAnsi" w:hAnsiTheme="minorHAnsi" w:cstheme="minorHAnsi"/>
        </w:rPr>
        <w:t xml:space="preserve"> or </w:t>
      </w:r>
      <w:r w:rsidRPr="007618CC">
        <w:rPr>
          <w:rFonts w:asciiTheme="minorHAnsi" w:hAnsiTheme="minorHAnsi" w:cstheme="minorHAnsi"/>
        </w:rPr>
        <w:t xml:space="preserve">Dario </w:t>
      </w:r>
      <w:proofErr w:type="spellStart"/>
      <w:r w:rsidRPr="007618CC">
        <w:rPr>
          <w:rFonts w:asciiTheme="minorHAnsi" w:hAnsiTheme="minorHAnsi" w:cstheme="minorHAnsi"/>
        </w:rPr>
        <w:t>Fo</w:t>
      </w:r>
      <w:proofErr w:type="spellEnd"/>
      <w:r w:rsidRPr="007618CC">
        <w:rPr>
          <w:rFonts w:asciiTheme="minorHAnsi" w:hAnsiTheme="minorHAnsi" w:cstheme="minorHAnsi"/>
        </w:rPr>
        <w:t xml:space="preserve">. You will be asked to consider how you might direct, perform and design for productions, and you will also develop your evaluative and analytical skills </w:t>
      </w:r>
      <w:proofErr w:type="gramStart"/>
      <w:r w:rsidRPr="007618CC">
        <w:rPr>
          <w:rFonts w:asciiTheme="minorHAnsi" w:hAnsiTheme="minorHAnsi" w:cstheme="minorHAnsi"/>
        </w:rPr>
        <w:t>in order to</w:t>
      </w:r>
      <w:proofErr w:type="gramEnd"/>
      <w:r w:rsidRPr="007618CC">
        <w:rPr>
          <w:rFonts w:asciiTheme="minorHAnsi" w:hAnsiTheme="minorHAnsi" w:cstheme="minorHAnsi"/>
        </w:rPr>
        <w:t xml:space="preserve"> review live theatre effectively. To support this</w:t>
      </w:r>
      <w:r>
        <w:rPr>
          <w:rFonts w:asciiTheme="minorHAnsi" w:hAnsiTheme="minorHAnsi" w:cstheme="minorHAnsi"/>
        </w:rPr>
        <w:t xml:space="preserve"> </w:t>
      </w:r>
      <w:proofErr w:type="gramStart"/>
      <w:r>
        <w:rPr>
          <w:rFonts w:asciiTheme="minorHAnsi" w:hAnsiTheme="minorHAnsi" w:cstheme="minorHAnsi"/>
        </w:rPr>
        <w:t>work</w:t>
      </w:r>
      <w:proofErr w:type="gramEnd"/>
      <w:r>
        <w:rPr>
          <w:rFonts w:asciiTheme="minorHAnsi" w:hAnsiTheme="minorHAnsi" w:cstheme="minorHAnsi"/>
        </w:rPr>
        <w:t xml:space="preserve"> you will </w:t>
      </w:r>
      <w:r w:rsidRPr="007618CC">
        <w:rPr>
          <w:rFonts w:asciiTheme="minorHAnsi" w:hAnsiTheme="minorHAnsi" w:cstheme="minorHAnsi"/>
        </w:rPr>
        <w:t xml:space="preserve">also go on theatre trips and take part in </w:t>
      </w:r>
      <w:r>
        <w:rPr>
          <w:rFonts w:asciiTheme="minorHAnsi" w:hAnsiTheme="minorHAnsi" w:cstheme="minorHAnsi"/>
        </w:rPr>
        <w:t xml:space="preserve">drama </w:t>
      </w:r>
      <w:r w:rsidRPr="007618CC">
        <w:rPr>
          <w:rFonts w:asciiTheme="minorHAnsi" w:hAnsiTheme="minorHAnsi" w:cstheme="minorHAnsi"/>
        </w:rPr>
        <w:t xml:space="preserve">workshops. Your explorations into all these areas of </w:t>
      </w:r>
      <w:r>
        <w:rPr>
          <w:rFonts w:asciiTheme="minorHAnsi" w:hAnsiTheme="minorHAnsi" w:cstheme="minorHAnsi"/>
        </w:rPr>
        <w:t>Drama &amp; T</w:t>
      </w:r>
      <w:r w:rsidRPr="007618CC">
        <w:rPr>
          <w:rFonts w:asciiTheme="minorHAnsi" w:hAnsiTheme="minorHAnsi" w:cstheme="minorHAnsi"/>
        </w:rPr>
        <w:t>heatre</w:t>
      </w:r>
      <w:r>
        <w:rPr>
          <w:rFonts w:asciiTheme="minorHAnsi" w:hAnsiTheme="minorHAnsi" w:cstheme="minorHAnsi"/>
        </w:rPr>
        <w:t xml:space="preserve"> </w:t>
      </w:r>
      <w:r w:rsidRPr="007618CC">
        <w:rPr>
          <w:rFonts w:asciiTheme="minorHAnsi" w:hAnsiTheme="minorHAnsi" w:cstheme="minorHAnsi"/>
        </w:rPr>
        <w:t>will end in a written exam during the summer term on</w:t>
      </w:r>
      <w:r>
        <w:rPr>
          <w:rFonts w:asciiTheme="minorHAnsi" w:hAnsiTheme="minorHAnsi" w:cstheme="minorHAnsi"/>
        </w:rPr>
        <w:t>:</w:t>
      </w:r>
    </w:p>
    <w:p w14:paraId="3BDCBD97" w14:textId="77777777" w:rsidR="00425419" w:rsidRPr="00A62949" w:rsidRDefault="00425419" w:rsidP="00425419">
      <w:pPr>
        <w:pStyle w:val="NoSpacing"/>
        <w:numPr>
          <w:ilvl w:val="0"/>
          <w:numId w:val="10"/>
        </w:numPr>
        <w:rPr>
          <w:b/>
          <w:bCs/>
        </w:rPr>
      </w:pPr>
      <w:r w:rsidRPr="00A62949">
        <w:rPr>
          <w:b/>
          <w:bCs/>
        </w:rPr>
        <w:t xml:space="preserve">two complete performance texts from different historical periods </w:t>
      </w:r>
    </w:p>
    <w:p w14:paraId="1E621C34" w14:textId="77777777" w:rsidR="00425419" w:rsidRPr="00264945" w:rsidRDefault="00425419" w:rsidP="00425419">
      <w:pPr>
        <w:pStyle w:val="NoSpacing"/>
        <w:numPr>
          <w:ilvl w:val="0"/>
          <w:numId w:val="10"/>
        </w:numPr>
        <w:rPr>
          <w:rFonts w:asciiTheme="minorHAnsi" w:hAnsiTheme="minorHAnsi" w:cstheme="minorHAnsi"/>
        </w:rPr>
      </w:pPr>
      <w:r w:rsidRPr="00A62949">
        <w:rPr>
          <w:b/>
          <w:bCs/>
        </w:rPr>
        <w:t>one extract from a third contrasting text</w:t>
      </w:r>
      <w:r>
        <w:t>.</w:t>
      </w:r>
    </w:p>
    <w:p w14:paraId="34E0C245" w14:textId="77777777" w:rsidR="00425419" w:rsidRDefault="00425419" w:rsidP="00425419">
      <w:pPr>
        <w:pStyle w:val="NoSpacing"/>
        <w:rPr>
          <w:rFonts w:asciiTheme="minorHAnsi" w:hAnsiTheme="minorHAnsi" w:cstheme="minorHAnsi"/>
        </w:rPr>
      </w:pPr>
    </w:p>
    <w:p w14:paraId="2D89A091" w14:textId="7AEA612E" w:rsidR="00425419" w:rsidRPr="00A62949" w:rsidRDefault="00425419" w:rsidP="00425419">
      <w:pPr>
        <w:pStyle w:val="NoSpacing"/>
        <w:rPr>
          <w:rFonts w:asciiTheme="minorHAnsi" w:hAnsiTheme="minorHAnsi" w:cstheme="minorHAnsi"/>
        </w:rPr>
      </w:pPr>
      <w:r>
        <w:rPr>
          <w:rFonts w:asciiTheme="minorHAnsi" w:hAnsiTheme="minorHAnsi" w:cstheme="minorHAnsi"/>
          <w:noProof/>
        </w:rPr>
        <w:drawing>
          <wp:inline distT="0" distB="0" distL="0" distR="0" wp14:anchorId="2FC8152F" wp14:editId="29E17CB3">
            <wp:extent cx="2127250" cy="850102"/>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8837" cy="866721"/>
                    </a:xfrm>
                    <a:prstGeom prst="rect">
                      <a:avLst/>
                    </a:prstGeom>
                    <a:noFill/>
                    <a:ln>
                      <a:noFill/>
                    </a:ln>
                  </pic:spPr>
                </pic:pic>
              </a:graphicData>
            </a:graphic>
          </wp:inline>
        </w:drawing>
      </w:r>
      <w:r>
        <w:rPr>
          <w:rFonts w:asciiTheme="minorHAnsi" w:hAnsiTheme="minorHAnsi" w:cstheme="minorHAnsi"/>
        </w:rPr>
        <w:t xml:space="preserve">     </w:t>
      </w:r>
      <w:r w:rsidR="00380F46">
        <w:rPr>
          <w:rFonts w:asciiTheme="minorHAnsi" w:hAnsiTheme="minorHAnsi" w:cstheme="minorHAnsi"/>
        </w:rPr>
        <w:t xml:space="preserve">       </w:t>
      </w:r>
      <w:r>
        <w:rPr>
          <w:rFonts w:asciiTheme="minorHAnsi" w:hAnsiTheme="minorHAnsi" w:cstheme="minorHAnsi"/>
        </w:rPr>
        <w:t xml:space="preserve"> </w:t>
      </w:r>
      <w:r w:rsidRPr="00E710DA">
        <w:rPr>
          <w:noProof/>
        </w:rPr>
        <w:drawing>
          <wp:inline distT="0" distB="0" distL="0" distR="0" wp14:anchorId="4A79A396" wp14:editId="3785930D">
            <wp:extent cx="1323884" cy="8588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2120" cy="890157"/>
                    </a:xfrm>
                    <a:prstGeom prst="rect">
                      <a:avLst/>
                    </a:prstGeom>
                  </pic:spPr>
                </pic:pic>
              </a:graphicData>
            </a:graphic>
          </wp:inline>
        </w:drawing>
      </w:r>
      <w:r>
        <w:rPr>
          <w:rFonts w:asciiTheme="minorHAnsi" w:hAnsiTheme="minorHAnsi" w:cstheme="minorHAnsi"/>
        </w:rPr>
        <w:t xml:space="preserve">        </w:t>
      </w:r>
      <w:r w:rsidR="00380F46">
        <w:rPr>
          <w:rFonts w:asciiTheme="minorHAnsi" w:hAnsiTheme="minorHAnsi" w:cstheme="minorHAnsi"/>
        </w:rPr>
        <w:t xml:space="preserve">       </w:t>
      </w:r>
      <w:r>
        <w:rPr>
          <w:rFonts w:asciiTheme="minorHAnsi" w:hAnsiTheme="minorHAnsi" w:cstheme="minorHAnsi"/>
        </w:rPr>
        <w:t xml:space="preserve">  </w:t>
      </w:r>
      <w:r w:rsidRPr="00180EE1">
        <w:rPr>
          <w:noProof/>
        </w:rPr>
        <w:drawing>
          <wp:inline distT="0" distB="0" distL="0" distR="0" wp14:anchorId="1A67203C" wp14:editId="014C4E5B">
            <wp:extent cx="685692" cy="915434"/>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6612" cy="956713"/>
                    </a:xfrm>
                    <a:prstGeom prst="rect">
                      <a:avLst/>
                    </a:prstGeom>
                  </pic:spPr>
                </pic:pic>
              </a:graphicData>
            </a:graphic>
          </wp:inline>
        </w:drawing>
      </w:r>
    </w:p>
    <w:p w14:paraId="13E1A9CE" w14:textId="3D2DAA73" w:rsidR="00425419" w:rsidRPr="007F22BA" w:rsidRDefault="00425419" w:rsidP="00425419">
      <w:pPr>
        <w:pStyle w:val="NoSpacing"/>
        <w:rPr>
          <w:rFonts w:ascii="Bodoni MT Condensed" w:hAnsi="Bodoni MT Condensed" w:cstheme="minorHAnsi"/>
        </w:rPr>
      </w:pPr>
      <w:r>
        <w:rPr>
          <w:rFonts w:ascii="Bodoni MT Condensed" w:hAnsi="Bodoni MT Condensed" w:cstheme="minorHAnsi"/>
        </w:rPr>
        <w:t xml:space="preserve">                      </w:t>
      </w:r>
      <w:r w:rsidRPr="007F22BA">
        <w:rPr>
          <w:rFonts w:ascii="Bodoni MT Condensed" w:hAnsi="Bodoni MT Condensed" w:cstheme="minorHAnsi"/>
        </w:rPr>
        <w:t xml:space="preserve">Frantic Assembly                                      </w:t>
      </w:r>
      <w:r w:rsidR="00380F46">
        <w:rPr>
          <w:rFonts w:ascii="Bodoni MT Condensed" w:hAnsi="Bodoni MT Condensed" w:cstheme="minorHAnsi"/>
        </w:rPr>
        <w:t xml:space="preserve">         </w:t>
      </w:r>
      <w:r w:rsidRPr="007F22BA">
        <w:rPr>
          <w:rFonts w:ascii="Bodoni MT Condensed" w:hAnsi="Bodoni MT Condensed" w:cstheme="minorHAnsi"/>
        </w:rPr>
        <w:t xml:space="preserve">       Stanislavski                    </w:t>
      </w:r>
      <w:r w:rsidR="00380F46">
        <w:rPr>
          <w:rFonts w:ascii="Bodoni MT Condensed" w:hAnsi="Bodoni MT Condensed" w:cstheme="minorHAnsi"/>
        </w:rPr>
        <w:t xml:space="preserve">        </w:t>
      </w:r>
      <w:r w:rsidRPr="007F22BA">
        <w:rPr>
          <w:rFonts w:ascii="Bodoni MT Condensed" w:hAnsi="Bodoni MT Condensed" w:cstheme="minorHAnsi"/>
        </w:rPr>
        <w:t xml:space="preserve">  </w:t>
      </w:r>
      <w:r>
        <w:rPr>
          <w:rFonts w:ascii="Bodoni MT Condensed" w:hAnsi="Bodoni MT Condensed" w:cstheme="minorHAnsi"/>
        </w:rPr>
        <w:t xml:space="preserve">         </w:t>
      </w:r>
      <w:r w:rsidRPr="007F22BA">
        <w:rPr>
          <w:rFonts w:ascii="Bodoni MT Condensed" w:hAnsi="Bodoni MT Condensed" w:cstheme="minorHAnsi"/>
        </w:rPr>
        <w:t xml:space="preserve">Dario </w:t>
      </w:r>
      <w:proofErr w:type="spellStart"/>
      <w:r w:rsidRPr="007F22BA">
        <w:rPr>
          <w:rFonts w:ascii="Bodoni MT Condensed" w:hAnsi="Bodoni MT Condensed" w:cstheme="minorHAnsi"/>
        </w:rPr>
        <w:t>Fo</w:t>
      </w:r>
      <w:proofErr w:type="spellEnd"/>
      <w:r w:rsidRPr="007F22BA">
        <w:rPr>
          <w:rFonts w:ascii="Bodoni MT Condensed" w:hAnsi="Bodoni MT Condensed" w:cstheme="minorHAnsi"/>
        </w:rPr>
        <w:t xml:space="preserve">  </w:t>
      </w:r>
    </w:p>
    <w:p w14:paraId="533BF01E" w14:textId="77777777" w:rsidR="00425419" w:rsidRDefault="00425419" w:rsidP="00425419">
      <w:pPr>
        <w:pStyle w:val="NoSpacing"/>
        <w:rPr>
          <w:rFonts w:asciiTheme="minorHAnsi" w:hAnsiTheme="minorHAnsi" w:cstheme="minorHAnsi"/>
        </w:rPr>
      </w:pPr>
    </w:p>
    <w:p w14:paraId="3D779626" w14:textId="77777777" w:rsidR="00425419" w:rsidRPr="007618CC" w:rsidRDefault="00425419" w:rsidP="00425419">
      <w:pPr>
        <w:pStyle w:val="NoSpacing"/>
        <w:rPr>
          <w:rFonts w:asciiTheme="minorHAnsi" w:hAnsiTheme="minorHAnsi" w:cstheme="minorHAnsi"/>
        </w:rPr>
      </w:pPr>
      <w:r w:rsidRPr="007618CC">
        <w:rPr>
          <w:rFonts w:asciiTheme="minorHAnsi" w:hAnsiTheme="minorHAnsi" w:cstheme="minorHAnsi"/>
        </w:rPr>
        <w:t>During the</w:t>
      </w:r>
      <w:r>
        <w:rPr>
          <w:rFonts w:asciiTheme="minorHAnsi" w:hAnsiTheme="minorHAnsi" w:cstheme="minorHAnsi"/>
        </w:rPr>
        <w:t xml:space="preserve"> two</w:t>
      </w:r>
      <w:r w:rsidRPr="007618CC">
        <w:rPr>
          <w:rFonts w:asciiTheme="minorHAnsi" w:hAnsiTheme="minorHAnsi" w:cstheme="minorHAnsi"/>
        </w:rPr>
        <w:t xml:space="preserve"> year</w:t>
      </w:r>
      <w:r>
        <w:rPr>
          <w:rFonts w:asciiTheme="minorHAnsi" w:hAnsiTheme="minorHAnsi" w:cstheme="minorHAnsi"/>
        </w:rPr>
        <w:t>s</w:t>
      </w:r>
      <w:r w:rsidRPr="007618CC">
        <w:rPr>
          <w:rFonts w:asciiTheme="minorHAnsi" w:hAnsiTheme="minorHAnsi" w:cstheme="minorHAnsi"/>
        </w:rPr>
        <w:t xml:space="preserve"> we will also introduce you to a range of theatre practitioners, showing you how their ideas on theatre can influence and shape the production process from page to stage.  As your journey continues you will then be asked to choose </w:t>
      </w:r>
      <w:r>
        <w:rPr>
          <w:rFonts w:asciiTheme="minorHAnsi" w:hAnsiTheme="minorHAnsi" w:cstheme="minorHAnsi"/>
        </w:rPr>
        <w:t xml:space="preserve">two </w:t>
      </w:r>
      <w:r w:rsidRPr="007618CC">
        <w:rPr>
          <w:rFonts w:asciiTheme="minorHAnsi" w:hAnsiTheme="minorHAnsi" w:cstheme="minorHAnsi"/>
        </w:rPr>
        <w:t>practitioner</w:t>
      </w:r>
      <w:r>
        <w:rPr>
          <w:rFonts w:asciiTheme="minorHAnsi" w:hAnsiTheme="minorHAnsi" w:cstheme="minorHAnsi"/>
        </w:rPr>
        <w:t>s</w:t>
      </w:r>
      <w:r w:rsidRPr="007618CC">
        <w:rPr>
          <w:rFonts w:asciiTheme="minorHAnsi" w:hAnsiTheme="minorHAnsi" w:cstheme="minorHAnsi"/>
        </w:rPr>
        <w:t xml:space="preserve"> to research in greater depth and detail. The ideas and work of your chosen practitioner</w:t>
      </w:r>
      <w:r>
        <w:rPr>
          <w:rFonts w:asciiTheme="minorHAnsi" w:hAnsiTheme="minorHAnsi" w:cstheme="minorHAnsi"/>
        </w:rPr>
        <w:t>s</w:t>
      </w:r>
      <w:r w:rsidRPr="007618CC">
        <w:rPr>
          <w:rFonts w:asciiTheme="minorHAnsi" w:hAnsiTheme="minorHAnsi" w:cstheme="minorHAnsi"/>
        </w:rPr>
        <w:t xml:space="preserve"> will influence and shape the work you create for your practical </w:t>
      </w:r>
      <w:r>
        <w:rPr>
          <w:rFonts w:asciiTheme="minorHAnsi" w:hAnsiTheme="minorHAnsi" w:cstheme="minorHAnsi"/>
        </w:rPr>
        <w:t xml:space="preserve">and written </w:t>
      </w:r>
      <w:r w:rsidRPr="007618CC">
        <w:rPr>
          <w:rFonts w:asciiTheme="minorHAnsi" w:hAnsiTheme="minorHAnsi" w:cstheme="minorHAnsi"/>
        </w:rPr>
        <w:t>exam</w:t>
      </w:r>
      <w:r>
        <w:rPr>
          <w:rFonts w:asciiTheme="minorHAnsi" w:hAnsiTheme="minorHAnsi" w:cstheme="minorHAnsi"/>
        </w:rPr>
        <w:t>s.</w:t>
      </w:r>
    </w:p>
    <w:p w14:paraId="4F01BF45" w14:textId="1113A238" w:rsidR="00043595" w:rsidRDefault="00043595"/>
    <w:p w14:paraId="39430441" w14:textId="5B06F725" w:rsidR="00043595" w:rsidRDefault="00043595"/>
    <w:p w14:paraId="354435DC" w14:textId="14D31696" w:rsidR="00043595" w:rsidRDefault="00043595"/>
    <w:p w14:paraId="01162DEC" w14:textId="23B21543" w:rsidR="00043595" w:rsidRPr="00381F32" w:rsidRDefault="00381F32">
      <w:pPr>
        <w:rPr>
          <w:sz w:val="24"/>
          <w:szCs w:val="24"/>
        </w:rPr>
      </w:pPr>
      <w:r w:rsidRPr="00381F32">
        <w:rPr>
          <w:sz w:val="24"/>
          <w:szCs w:val="24"/>
        </w:rPr>
        <w:t xml:space="preserve">J. </w:t>
      </w:r>
      <w:proofErr w:type="spellStart"/>
      <w:r w:rsidRPr="00381F32">
        <w:rPr>
          <w:sz w:val="24"/>
          <w:szCs w:val="24"/>
        </w:rPr>
        <w:t>Gudi</w:t>
      </w:r>
      <w:r w:rsidRPr="00381F32">
        <w:rPr>
          <w:rFonts w:cstheme="minorHAnsi"/>
          <w:sz w:val="24"/>
          <w:szCs w:val="24"/>
        </w:rPr>
        <w:t>ñ</w:t>
      </w:r>
      <w:r w:rsidRPr="00381F32">
        <w:rPr>
          <w:sz w:val="24"/>
          <w:szCs w:val="24"/>
        </w:rPr>
        <w:t>o</w:t>
      </w:r>
      <w:proofErr w:type="spellEnd"/>
    </w:p>
    <w:p w14:paraId="7F68773B" w14:textId="3BD15FCA" w:rsidR="00381F32" w:rsidRPr="00381F32" w:rsidRDefault="00381F32">
      <w:pPr>
        <w:rPr>
          <w:sz w:val="24"/>
          <w:szCs w:val="24"/>
        </w:rPr>
      </w:pPr>
      <w:r w:rsidRPr="00381F32">
        <w:rPr>
          <w:sz w:val="24"/>
          <w:szCs w:val="24"/>
        </w:rPr>
        <w:t>Head of Drama</w:t>
      </w:r>
    </w:p>
    <w:p w14:paraId="582CA7F9" w14:textId="0DA912FC" w:rsidR="00043595" w:rsidRDefault="00043595"/>
    <w:p w14:paraId="2A4A0AC4" w14:textId="758BC409" w:rsidR="00425419" w:rsidRDefault="00425419"/>
    <w:p w14:paraId="48C7BF20" w14:textId="31FC0684" w:rsidR="00043595" w:rsidRDefault="00043595"/>
    <w:p w14:paraId="41161B65" w14:textId="56DE6365" w:rsidR="00B07356" w:rsidRPr="00B07356" w:rsidRDefault="00B07356" w:rsidP="00B07356">
      <w:pPr>
        <w:jc w:val="both"/>
        <w:rPr>
          <w:rFonts w:ascii="Brush Script MT" w:hAnsi="Brush Script MT"/>
        </w:rPr>
      </w:pPr>
      <w:r w:rsidRPr="00B07356">
        <w:rPr>
          <w:rFonts w:ascii="Brush Script MT" w:hAnsi="Brush Script MT"/>
          <w:sz w:val="40"/>
          <w:szCs w:val="40"/>
        </w:rPr>
        <w:t xml:space="preserve">You are part of our Drama </w:t>
      </w:r>
      <w:proofErr w:type="gramStart"/>
      <w:r w:rsidRPr="00B07356">
        <w:rPr>
          <w:rFonts w:ascii="Brush Script MT" w:hAnsi="Brush Script MT"/>
          <w:sz w:val="40"/>
          <w:szCs w:val="40"/>
        </w:rPr>
        <w:t>Family,</w:t>
      </w:r>
      <w:proofErr w:type="gramEnd"/>
      <w:r w:rsidRPr="00B07356">
        <w:rPr>
          <w:rFonts w:ascii="Brush Script MT" w:hAnsi="Brush Script MT"/>
          <w:sz w:val="40"/>
          <w:szCs w:val="40"/>
        </w:rPr>
        <w:t xml:space="preserve"> in our family we have expectations…</w:t>
      </w:r>
    </w:p>
    <w:p w14:paraId="5A969187" w14:textId="77777777" w:rsidR="00B07356" w:rsidRDefault="00B07356" w:rsidP="00B07356">
      <w:pPr>
        <w:jc w:val="both"/>
      </w:pPr>
    </w:p>
    <w:p w14:paraId="09B36EFD" w14:textId="012344E1"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Believe in each other</w:t>
      </w:r>
    </w:p>
    <w:p w14:paraId="43B5987B" w14:textId="2F90019B"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Support each other</w:t>
      </w:r>
    </w:p>
    <w:p w14:paraId="28A785D8" w14:textId="396F61ED"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We are a team in drama ‘all of us’</w:t>
      </w:r>
    </w:p>
    <w:p w14:paraId="3DC67D2B" w14:textId="79E280BB"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Contribute your ideas and opinions</w:t>
      </w:r>
    </w:p>
    <w:p w14:paraId="02BCC253" w14:textId="36887C97"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 xml:space="preserve">Listen and value other people’s views </w:t>
      </w:r>
    </w:p>
    <w:p w14:paraId="5756F4D0" w14:textId="50A61153" w:rsidR="00B07356" w:rsidRPr="00B07356" w:rsidRDefault="00B07356" w:rsidP="00B07356">
      <w:pPr>
        <w:pStyle w:val="ListParagraph"/>
        <w:numPr>
          <w:ilvl w:val="0"/>
          <w:numId w:val="3"/>
        </w:numPr>
        <w:spacing w:line="360" w:lineRule="auto"/>
        <w:jc w:val="both"/>
        <w:rPr>
          <w:rFonts w:ascii="Bradley Hand ITC" w:hAnsi="Bradley Hand ITC" w:cs="Arabic Typesetting"/>
        </w:rPr>
      </w:pPr>
      <w:r w:rsidRPr="00B07356">
        <w:rPr>
          <w:rFonts w:ascii="Bradley Hand ITC" w:hAnsi="Bradley Hand ITC" w:cs="Arabic Typesetting"/>
        </w:rPr>
        <w:t xml:space="preserve">Understand that you may have differing opinions but that is </w:t>
      </w:r>
      <w:proofErr w:type="gramStart"/>
      <w:r w:rsidRPr="00B07356">
        <w:rPr>
          <w:rFonts w:ascii="Bradley Hand ITC" w:hAnsi="Bradley Hand ITC" w:cs="Arabic Typesetting"/>
        </w:rPr>
        <w:t>you’re</w:t>
      </w:r>
      <w:proofErr w:type="gramEnd"/>
      <w:r w:rsidRPr="00B07356">
        <w:rPr>
          <w:rFonts w:ascii="Bradley Hand ITC" w:hAnsi="Bradley Hand ITC" w:cs="Arabic Typesetting"/>
        </w:rPr>
        <w:t xml:space="preserve"> right, however</w:t>
      </w:r>
    </w:p>
    <w:p w14:paraId="1E77AC9E" w14:textId="0344CAC3"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Always be mindful of other people’s feelings.</w:t>
      </w:r>
    </w:p>
    <w:p w14:paraId="7025E14B" w14:textId="6420A08D"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Be brave there is no wrong answer when it comes to creating, collaborate and be adventurous and innovative.</w:t>
      </w:r>
    </w:p>
    <w:p w14:paraId="38870CF3" w14:textId="16A8F801"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Do not put a ceiling on the possibilities challenge yourself, be as creative as you can</w:t>
      </w:r>
    </w:p>
    <w:p w14:paraId="1DE9E2FB" w14:textId="514F99F4" w:rsidR="00F81433" w:rsidRPr="00B07356" w:rsidRDefault="00B07356" w:rsidP="00B07356">
      <w:pPr>
        <w:pStyle w:val="ListParagraph"/>
        <w:numPr>
          <w:ilvl w:val="0"/>
          <w:numId w:val="3"/>
        </w:numPr>
        <w:spacing w:line="360" w:lineRule="auto"/>
        <w:jc w:val="both"/>
        <w:rPr>
          <w:rFonts w:ascii="Bradley Hand ITC" w:hAnsi="Bradley Hand ITC" w:cs="Arabic Typesetting"/>
        </w:rPr>
      </w:pPr>
      <w:r w:rsidRPr="00B07356">
        <w:rPr>
          <w:rFonts w:ascii="Bradley Hand ITC" w:hAnsi="Bradley Hand ITC" w:cs="Arabic Typesetting"/>
        </w:rPr>
        <w:t xml:space="preserve">Be independent, yet collaborative, use divergent thinking, make sure you use a growth mindset and most of all </w:t>
      </w:r>
    </w:p>
    <w:p w14:paraId="1F3D734A" w14:textId="1A0BE3F0" w:rsidR="00B07356" w:rsidRPr="00B07356" w:rsidRDefault="00B07356" w:rsidP="00B07356">
      <w:pPr>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Attend all lessons</w:t>
      </w:r>
    </w:p>
    <w:p w14:paraId="55342496" w14:textId="538BD55F" w:rsidR="00B07356" w:rsidRPr="00B07356" w:rsidRDefault="00B07356" w:rsidP="00B07356">
      <w:pPr>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Attend all theatre shows</w:t>
      </w:r>
    </w:p>
    <w:p w14:paraId="137CAB36" w14:textId="1522EDE6" w:rsidR="00B07356" w:rsidRPr="00B07356" w:rsidRDefault="00B07356" w:rsidP="00B07356">
      <w:pPr>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Working together as a group is key, but this must mean that there is no ridicule</w:t>
      </w:r>
    </w:p>
    <w:p w14:paraId="30C0FB7A" w14:textId="780D4BD2" w:rsidR="00B07356" w:rsidRPr="00B07356" w:rsidRDefault="00B07356" w:rsidP="00B07356">
      <w:pPr>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You will all have strengths and weaknesses; you need to therefore support each other</w:t>
      </w:r>
    </w:p>
    <w:p w14:paraId="767C4E62" w14:textId="3122AB21" w:rsidR="00B07356" w:rsidRPr="00B07356" w:rsidRDefault="00B07356" w:rsidP="00B07356">
      <w:pPr>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You will need to read in front of each other, again support is crucial</w:t>
      </w:r>
    </w:p>
    <w:p w14:paraId="19D8085B" w14:textId="465E717F" w:rsidR="00B07356" w:rsidRPr="00B07356" w:rsidRDefault="00B07356" w:rsidP="00B07356">
      <w:pPr>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Complete all homework for the deadline</w:t>
      </w:r>
    </w:p>
    <w:p w14:paraId="0FC53D30" w14:textId="2C408282" w:rsidR="00B07356" w:rsidRPr="00B07356" w:rsidRDefault="00B07356" w:rsidP="00B07356">
      <w:pPr>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 xml:space="preserve">Turn up to rehearsals after school and during lunch breaks </w:t>
      </w:r>
    </w:p>
    <w:p w14:paraId="1CC921C6" w14:textId="158BD6A8" w:rsidR="00B07356" w:rsidRPr="00B07356" w:rsidRDefault="00B07356" w:rsidP="00B07356">
      <w:pPr>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When I or your peers are talking, you</w:t>
      </w:r>
      <w:r w:rsidR="000148EA">
        <w:rPr>
          <w:rFonts w:ascii="Bradley Hand ITC" w:hAnsi="Bradley Hand ITC" w:cs="Arabic Typesetting"/>
        </w:rPr>
        <w:t xml:space="preserve"> are</w:t>
      </w:r>
      <w:r w:rsidRPr="00B07356">
        <w:rPr>
          <w:rFonts w:ascii="Bradley Hand ITC" w:hAnsi="Bradley Hand ITC" w:cs="Arabic Typesetting"/>
        </w:rPr>
        <w:t xml:space="preserve"> not, when you</w:t>
      </w:r>
      <w:r w:rsidR="000148EA">
        <w:rPr>
          <w:rFonts w:ascii="Bradley Hand ITC" w:hAnsi="Bradley Hand ITC" w:cs="Arabic Typesetting"/>
        </w:rPr>
        <w:t xml:space="preserve"> are</w:t>
      </w:r>
      <w:r w:rsidRPr="00B07356">
        <w:rPr>
          <w:rFonts w:ascii="Bradley Hand ITC" w:hAnsi="Bradley Hand ITC" w:cs="Arabic Typesetting"/>
        </w:rPr>
        <w:t xml:space="preserve"> </w:t>
      </w:r>
      <w:proofErr w:type="gramStart"/>
      <w:r w:rsidRPr="00B07356">
        <w:rPr>
          <w:rFonts w:ascii="Bradley Hand ITC" w:hAnsi="Bradley Hand ITC" w:cs="Arabic Typesetting"/>
        </w:rPr>
        <w:t>talking</w:t>
      </w:r>
      <w:proofErr w:type="gramEnd"/>
      <w:r w:rsidRPr="00B07356">
        <w:rPr>
          <w:rFonts w:ascii="Bradley Hand ITC" w:hAnsi="Bradley Hand ITC" w:cs="Arabic Typesetting"/>
        </w:rPr>
        <w:t xml:space="preserve"> I’m not and </w:t>
      </w:r>
      <w:proofErr w:type="spellStart"/>
      <w:r w:rsidRPr="00B07356">
        <w:rPr>
          <w:rFonts w:ascii="Bradley Hand ITC" w:hAnsi="Bradley Hand ITC" w:cs="Arabic Typesetting"/>
        </w:rPr>
        <w:t>nor</w:t>
      </w:r>
      <w:r w:rsidR="000148EA">
        <w:rPr>
          <w:rFonts w:ascii="Bradley Hand ITC" w:hAnsi="Bradley Hand ITC" w:cs="Arabic Typesetting"/>
        </w:rPr>
        <w:t>you’re</w:t>
      </w:r>
      <w:proofErr w:type="spellEnd"/>
      <w:r w:rsidR="000148EA">
        <w:rPr>
          <w:rFonts w:ascii="Bradley Hand ITC" w:hAnsi="Bradley Hand ITC" w:cs="Arabic Typesetting"/>
        </w:rPr>
        <w:t xml:space="preserve"> your </w:t>
      </w:r>
      <w:r w:rsidRPr="00B07356">
        <w:rPr>
          <w:rFonts w:ascii="Bradley Hand ITC" w:hAnsi="Bradley Hand ITC" w:cs="Arabic Typesetting"/>
        </w:rPr>
        <w:t xml:space="preserve">peers, key to working well together and getting a good grade is mutual respect </w:t>
      </w:r>
    </w:p>
    <w:p w14:paraId="75D2131C" w14:textId="7ADFFB27" w:rsidR="00B07356" w:rsidRPr="00B07356" w:rsidRDefault="00B07356" w:rsidP="00B07356">
      <w:pPr>
        <w:pStyle w:val="ListParagraph"/>
        <w:numPr>
          <w:ilvl w:val="0"/>
          <w:numId w:val="3"/>
        </w:numPr>
        <w:spacing w:line="360" w:lineRule="auto"/>
        <w:jc w:val="both"/>
        <w:rPr>
          <w:rFonts w:ascii="Bradley Hand ITC" w:hAnsi="Bradley Hand ITC" w:cs="Arabic Typesetting"/>
          <w:lang w:val="en-US"/>
        </w:rPr>
      </w:pPr>
      <w:r w:rsidRPr="00B07356">
        <w:rPr>
          <w:rFonts w:ascii="Bradley Hand ITC" w:hAnsi="Bradley Hand ITC" w:cs="Arabic Typesetting"/>
        </w:rPr>
        <w:t>Everyone is entitled to their opinion; you listen and then you can give your own</w:t>
      </w:r>
    </w:p>
    <w:p w14:paraId="50D94081" w14:textId="77777777" w:rsidR="00B07356" w:rsidRPr="00B07356" w:rsidRDefault="00B07356" w:rsidP="00B07356">
      <w:pPr>
        <w:jc w:val="both"/>
        <w:rPr>
          <w:lang w:val="en-US"/>
        </w:rPr>
      </w:pPr>
    </w:p>
    <w:p w14:paraId="3B847EA9" w14:textId="64FBF375" w:rsidR="00F81433" w:rsidRDefault="00F81433"/>
    <w:p w14:paraId="1DA2FF2B" w14:textId="77777777" w:rsidR="00611E9D" w:rsidRDefault="00F81433" w:rsidP="008347C9">
      <w:pPr>
        <w:jc w:val="center"/>
        <w:rPr>
          <w:rFonts w:ascii="Calibri" w:hAnsi="Calibri" w:cs="Calibri"/>
          <w:b/>
          <w:bCs/>
          <w:sz w:val="52"/>
          <w:szCs w:val="52"/>
        </w:rPr>
      </w:pPr>
      <w:r w:rsidRPr="008347C9">
        <w:rPr>
          <w:rFonts w:ascii="Calibri" w:hAnsi="Calibri" w:cs="Calibri"/>
          <w:b/>
          <w:bCs/>
          <w:sz w:val="52"/>
          <w:szCs w:val="52"/>
        </w:rPr>
        <w:t>C</w:t>
      </w:r>
      <w:r w:rsidR="00043595" w:rsidRPr="008347C9">
        <w:rPr>
          <w:rFonts w:ascii="Calibri" w:hAnsi="Calibri" w:cs="Calibri"/>
          <w:b/>
          <w:bCs/>
          <w:sz w:val="52"/>
          <w:szCs w:val="52"/>
        </w:rPr>
        <w:t xml:space="preserve">OMPONENTS </w:t>
      </w:r>
    </w:p>
    <w:p w14:paraId="3F463D7E" w14:textId="134A1F64" w:rsidR="00043595" w:rsidRPr="00D25AA1" w:rsidRDefault="00236E28" w:rsidP="008347C9">
      <w:pPr>
        <w:jc w:val="center"/>
        <w:rPr>
          <w:rFonts w:ascii="Broadway" w:hAnsi="Broadway"/>
          <w:sz w:val="96"/>
          <w:szCs w:val="96"/>
        </w:rPr>
      </w:pPr>
      <w:r>
        <w:rPr>
          <w:noProof/>
        </w:rPr>
        <w:drawing>
          <wp:inline distT="0" distB="0" distL="0" distR="0" wp14:anchorId="45E236BE" wp14:editId="33637441">
            <wp:extent cx="502920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0033" cy="3353355"/>
                    </a:xfrm>
                    <a:prstGeom prst="rect">
                      <a:avLst/>
                    </a:prstGeom>
                    <a:noFill/>
                    <a:ln>
                      <a:noFill/>
                    </a:ln>
                  </pic:spPr>
                </pic:pic>
              </a:graphicData>
            </a:graphic>
          </wp:inline>
        </w:drawing>
      </w:r>
    </w:p>
    <w:p w14:paraId="685422E7" w14:textId="1A616ECC" w:rsidR="00F81433" w:rsidRDefault="00F81433"/>
    <w:p w14:paraId="51AF8D8E" w14:textId="1CC53C92" w:rsidR="008266B5" w:rsidRPr="002E35D0" w:rsidRDefault="008266B5">
      <w:pPr>
        <w:rPr>
          <w:rFonts w:ascii="Brush Script MT" w:hAnsi="Brush Script MT"/>
          <w:sz w:val="32"/>
          <w:szCs w:val="32"/>
        </w:rPr>
      </w:pPr>
      <w:r w:rsidRPr="002E35D0">
        <w:rPr>
          <w:rFonts w:ascii="Brush Script MT" w:hAnsi="Brush Script MT"/>
          <w:sz w:val="32"/>
          <w:szCs w:val="32"/>
        </w:rPr>
        <w:t xml:space="preserve">In a nutshell: </w:t>
      </w:r>
    </w:p>
    <w:p w14:paraId="6F534672" w14:textId="77777777" w:rsidR="008D1DF6" w:rsidRPr="002E35D0" w:rsidRDefault="008266B5">
      <w:pPr>
        <w:rPr>
          <w:rFonts w:ascii="Bradley Hand ITC" w:hAnsi="Bradley Hand ITC"/>
          <w:sz w:val="32"/>
          <w:szCs w:val="32"/>
        </w:rPr>
      </w:pPr>
      <w:r w:rsidRPr="002E35D0">
        <w:rPr>
          <w:rFonts w:ascii="Bradley Hand ITC" w:hAnsi="Bradley Hand ITC"/>
          <w:sz w:val="32"/>
          <w:szCs w:val="32"/>
        </w:rPr>
        <w:t xml:space="preserve">One </w:t>
      </w:r>
      <w:r w:rsidR="00E80202" w:rsidRPr="002E35D0">
        <w:rPr>
          <w:rFonts w:ascii="Bradley Hand ITC" w:hAnsi="Bradley Hand ITC"/>
          <w:sz w:val="32"/>
          <w:szCs w:val="32"/>
        </w:rPr>
        <w:t>ada</w:t>
      </w:r>
      <w:r w:rsidR="00C3751E" w:rsidRPr="002E35D0">
        <w:rPr>
          <w:rFonts w:ascii="Bradley Hand ITC" w:hAnsi="Bradley Hand ITC"/>
          <w:sz w:val="32"/>
          <w:szCs w:val="32"/>
        </w:rPr>
        <w:t xml:space="preserve">pted </w:t>
      </w:r>
      <w:r w:rsidRPr="002E35D0">
        <w:rPr>
          <w:rFonts w:ascii="Bradley Hand ITC" w:hAnsi="Bradley Hand ITC"/>
          <w:sz w:val="32"/>
          <w:szCs w:val="32"/>
        </w:rPr>
        <w:t>performance from a</w:t>
      </w:r>
      <w:r w:rsidR="00C3751E" w:rsidRPr="002E35D0">
        <w:rPr>
          <w:rFonts w:ascii="Bradley Hand ITC" w:hAnsi="Bradley Hand ITC"/>
          <w:sz w:val="32"/>
          <w:szCs w:val="32"/>
        </w:rPr>
        <w:t xml:space="preserve">n </w:t>
      </w:r>
      <w:r w:rsidR="008D1DF6" w:rsidRPr="002E35D0">
        <w:rPr>
          <w:rFonts w:ascii="Bradley Hand ITC" w:hAnsi="Bradley Hand ITC"/>
          <w:sz w:val="32"/>
          <w:szCs w:val="32"/>
        </w:rPr>
        <w:t>existing</w:t>
      </w:r>
      <w:r w:rsidRPr="002E35D0">
        <w:rPr>
          <w:rFonts w:ascii="Bradley Hand ITC" w:hAnsi="Bradley Hand ITC"/>
          <w:sz w:val="32"/>
          <w:szCs w:val="32"/>
        </w:rPr>
        <w:t xml:space="preserve"> </w:t>
      </w:r>
      <w:r w:rsidR="00C3751E" w:rsidRPr="002E35D0">
        <w:rPr>
          <w:rFonts w:ascii="Bradley Hand ITC" w:hAnsi="Bradley Hand ITC"/>
          <w:sz w:val="32"/>
          <w:szCs w:val="32"/>
        </w:rPr>
        <w:t>play</w:t>
      </w:r>
      <w:r w:rsidRPr="002E35D0">
        <w:rPr>
          <w:rFonts w:ascii="Bradley Hand ITC" w:hAnsi="Bradley Hand ITC"/>
          <w:sz w:val="32"/>
          <w:szCs w:val="32"/>
        </w:rPr>
        <w:t xml:space="preserve"> </w:t>
      </w:r>
    </w:p>
    <w:p w14:paraId="7DC8615F" w14:textId="7260CBF5" w:rsidR="008266B5" w:rsidRPr="002E35D0" w:rsidRDefault="008266B5" w:rsidP="002E35D0">
      <w:pPr>
        <w:rPr>
          <w:rFonts w:ascii="Bradley Hand ITC" w:hAnsi="Bradley Hand ITC"/>
          <w:sz w:val="32"/>
          <w:szCs w:val="32"/>
        </w:rPr>
      </w:pPr>
      <w:r w:rsidRPr="002E35D0">
        <w:rPr>
          <w:rFonts w:ascii="Bradley Hand ITC" w:hAnsi="Bradley Hand ITC"/>
          <w:sz w:val="32"/>
          <w:szCs w:val="32"/>
        </w:rPr>
        <w:t xml:space="preserve"> </w:t>
      </w:r>
      <w:r w:rsidRPr="002E35D0">
        <w:rPr>
          <w:rFonts w:ascii="Bradley Hand ITC" w:hAnsi="Bradley Hand ITC"/>
          <w:b/>
          <w:bCs/>
          <w:sz w:val="32"/>
          <w:szCs w:val="32"/>
          <w:u w:val="single"/>
        </w:rPr>
        <w:t>under the influence of a practitione</w:t>
      </w:r>
      <w:r w:rsidR="002E35D0" w:rsidRPr="002E35D0">
        <w:rPr>
          <w:rFonts w:ascii="Bradley Hand ITC" w:hAnsi="Bradley Hand ITC"/>
          <w:b/>
          <w:bCs/>
          <w:sz w:val="32"/>
          <w:szCs w:val="32"/>
          <w:u w:val="single"/>
        </w:rPr>
        <w:t>r</w:t>
      </w:r>
    </w:p>
    <w:p w14:paraId="3E343074" w14:textId="04D16CE4" w:rsidR="008266B5" w:rsidRPr="002E35D0" w:rsidRDefault="00AF59DB" w:rsidP="008266B5">
      <w:pPr>
        <w:pStyle w:val="ListParagraph"/>
        <w:numPr>
          <w:ilvl w:val="0"/>
          <w:numId w:val="4"/>
        </w:numPr>
        <w:rPr>
          <w:rFonts w:ascii="Bradley Hand ITC" w:hAnsi="Bradley Hand ITC"/>
          <w:sz w:val="32"/>
          <w:szCs w:val="32"/>
        </w:rPr>
      </w:pPr>
      <w:r w:rsidRPr="002E35D0">
        <w:rPr>
          <w:rFonts w:ascii="Bradley Hand ITC" w:hAnsi="Bradley Hand ITC"/>
          <w:sz w:val="32"/>
          <w:szCs w:val="32"/>
        </w:rPr>
        <w:t>The creative log</w:t>
      </w:r>
      <w:r w:rsidR="008266B5" w:rsidRPr="002E35D0">
        <w:rPr>
          <w:rFonts w:ascii="Bradley Hand ITC" w:hAnsi="Bradley Hand ITC"/>
          <w:sz w:val="32"/>
          <w:szCs w:val="32"/>
        </w:rPr>
        <w:t xml:space="preserve">o </w:t>
      </w:r>
      <w:r w:rsidR="009D4317" w:rsidRPr="002E35D0">
        <w:rPr>
          <w:rFonts w:ascii="Bradley Hand ITC" w:hAnsi="Bradley Hand ITC"/>
          <w:sz w:val="32"/>
          <w:szCs w:val="32"/>
        </w:rPr>
        <w:t xml:space="preserve">should be between 1200-1500 </w:t>
      </w:r>
      <w:r w:rsidR="008266B5" w:rsidRPr="002E35D0">
        <w:rPr>
          <w:rFonts w:ascii="Bradley Hand ITC" w:hAnsi="Bradley Hand ITC"/>
          <w:sz w:val="32"/>
          <w:szCs w:val="32"/>
        </w:rPr>
        <w:t xml:space="preserve">words and must include knowledge and influence of your practitioner </w:t>
      </w:r>
    </w:p>
    <w:p w14:paraId="331EE0AF" w14:textId="053AC10F" w:rsidR="008266B5" w:rsidRPr="002E35D0" w:rsidRDefault="008266B5" w:rsidP="008266B5">
      <w:pPr>
        <w:rPr>
          <w:rFonts w:ascii="Bradley Hand ITC" w:hAnsi="Bradley Hand ITC"/>
          <w:sz w:val="32"/>
          <w:szCs w:val="32"/>
        </w:rPr>
      </w:pPr>
      <w:r w:rsidRPr="002E35D0">
        <w:rPr>
          <w:rFonts w:ascii="Bradley Hand ITC" w:hAnsi="Bradley Hand ITC"/>
          <w:sz w:val="32"/>
          <w:szCs w:val="32"/>
        </w:rPr>
        <w:t xml:space="preserve">These will be assessed by me and moderated by </w:t>
      </w:r>
      <w:proofErr w:type="spellStart"/>
      <w:r w:rsidRPr="002E35D0">
        <w:rPr>
          <w:rFonts w:ascii="Bradley Hand ITC" w:hAnsi="Bradley Hand ITC"/>
          <w:sz w:val="32"/>
          <w:szCs w:val="32"/>
        </w:rPr>
        <w:t>Ed</w:t>
      </w:r>
      <w:r w:rsidR="000D315A" w:rsidRPr="002E35D0">
        <w:rPr>
          <w:rFonts w:ascii="Bradley Hand ITC" w:hAnsi="Bradley Hand ITC"/>
          <w:sz w:val="32"/>
          <w:szCs w:val="32"/>
        </w:rPr>
        <w:t>uqas</w:t>
      </w:r>
      <w:proofErr w:type="spellEnd"/>
    </w:p>
    <w:p w14:paraId="53B5F77D" w14:textId="3DD0044D" w:rsidR="00F81433" w:rsidRDefault="00F81433"/>
    <w:p w14:paraId="7EDC24F2" w14:textId="65EB5998" w:rsidR="00F81433" w:rsidRDefault="00F81433"/>
    <w:p w14:paraId="67E51DB3" w14:textId="47754FC1" w:rsidR="00CD14A3" w:rsidRDefault="000D315A">
      <w:pPr>
        <w:rPr>
          <w:rFonts w:ascii="Brush Script MT" w:hAnsi="Brush Script MT"/>
          <w:sz w:val="56"/>
          <w:szCs w:val="56"/>
        </w:rPr>
      </w:pPr>
      <w:r>
        <w:rPr>
          <w:noProof/>
        </w:rPr>
        <w:lastRenderedPageBreak/>
        <w:drawing>
          <wp:inline distT="0" distB="0" distL="0" distR="0" wp14:anchorId="3877244B" wp14:editId="54E4A7C4">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822669E" w14:textId="0AE0B376" w:rsidR="00F81433" w:rsidRPr="002E35D0" w:rsidRDefault="008266B5">
      <w:pPr>
        <w:rPr>
          <w:rFonts w:ascii="Brush Script MT" w:hAnsi="Brush Script MT"/>
          <w:sz w:val="32"/>
          <w:szCs w:val="32"/>
        </w:rPr>
      </w:pPr>
      <w:r w:rsidRPr="002E35D0">
        <w:rPr>
          <w:rFonts w:ascii="Brush Script MT" w:hAnsi="Brush Script MT"/>
          <w:sz w:val="32"/>
          <w:szCs w:val="32"/>
        </w:rPr>
        <w:t xml:space="preserve">In a nutshell: </w:t>
      </w:r>
    </w:p>
    <w:p w14:paraId="4BAE02B5" w14:textId="77777777" w:rsidR="0098127D" w:rsidRDefault="008266B5" w:rsidP="008266B5">
      <w:pPr>
        <w:pStyle w:val="ListParagraph"/>
        <w:numPr>
          <w:ilvl w:val="0"/>
          <w:numId w:val="4"/>
        </w:numPr>
        <w:rPr>
          <w:rFonts w:ascii="Bradley Hand ITC" w:hAnsi="Bradley Hand ITC"/>
          <w:sz w:val="32"/>
          <w:szCs w:val="32"/>
        </w:rPr>
      </w:pPr>
      <w:r w:rsidRPr="002E35D0">
        <w:rPr>
          <w:rFonts w:ascii="Bradley Hand ITC" w:hAnsi="Bradley Hand ITC"/>
          <w:sz w:val="32"/>
          <w:szCs w:val="32"/>
        </w:rPr>
        <w:t xml:space="preserve">A </w:t>
      </w:r>
      <w:r w:rsidR="00DD77B0" w:rsidRPr="002E35D0">
        <w:rPr>
          <w:rFonts w:ascii="Bradley Hand ITC" w:hAnsi="Bradley Hand ITC"/>
          <w:sz w:val="32"/>
          <w:szCs w:val="32"/>
        </w:rPr>
        <w:t>devised piece</w:t>
      </w:r>
      <w:r w:rsidR="0012419C" w:rsidRPr="002E35D0">
        <w:rPr>
          <w:rFonts w:ascii="Bradley Hand ITC" w:hAnsi="Bradley Hand ITC"/>
          <w:sz w:val="32"/>
          <w:szCs w:val="32"/>
        </w:rPr>
        <w:t xml:space="preserve"> from a stimulus provided by EDUQAS</w:t>
      </w:r>
      <w:r w:rsidRPr="002E35D0">
        <w:rPr>
          <w:rFonts w:ascii="Bradley Hand ITC" w:hAnsi="Bradley Hand ITC"/>
          <w:sz w:val="32"/>
          <w:szCs w:val="32"/>
        </w:rPr>
        <w:t xml:space="preserve"> </w:t>
      </w:r>
    </w:p>
    <w:p w14:paraId="112C6142" w14:textId="463A752C" w:rsidR="00822FEC" w:rsidRPr="0098127D" w:rsidRDefault="00E02BB8" w:rsidP="0098127D">
      <w:pPr>
        <w:pStyle w:val="ListParagraph"/>
        <w:rPr>
          <w:rFonts w:ascii="Bradley Hand ITC" w:hAnsi="Bradley Hand ITC"/>
          <w:b/>
          <w:bCs/>
          <w:sz w:val="32"/>
          <w:szCs w:val="32"/>
          <w:u w:val="single"/>
        </w:rPr>
      </w:pPr>
      <w:r w:rsidRPr="0098127D">
        <w:rPr>
          <w:rFonts w:ascii="Bradley Hand ITC" w:hAnsi="Bradley Hand ITC"/>
          <w:b/>
          <w:bCs/>
          <w:sz w:val="32"/>
          <w:szCs w:val="32"/>
          <w:u w:val="single"/>
        </w:rPr>
        <w:t>under the influence of a</w:t>
      </w:r>
      <w:r w:rsidR="0098127D" w:rsidRPr="0098127D">
        <w:rPr>
          <w:rFonts w:ascii="Bradley Hand ITC" w:hAnsi="Bradley Hand ITC"/>
          <w:b/>
          <w:bCs/>
          <w:sz w:val="32"/>
          <w:szCs w:val="32"/>
          <w:u w:val="single"/>
        </w:rPr>
        <w:t xml:space="preserve"> different practitioner</w:t>
      </w:r>
    </w:p>
    <w:p w14:paraId="7FAF29D6" w14:textId="77777777" w:rsidR="00663098" w:rsidRPr="002E35D0" w:rsidRDefault="00822FEC" w:rsidP="008266B5">
      <w:pPr>
        <w:pStyle w:val="ListParagraph"/>
        <w:numPr>
          <w:ilvl w:val="0"/>
          <w:numId w:val="4"/>
        </w:numPr>
        <w:rPr>
          <w:rFonts w:ascii="Bradley Hand ITC" w:hAnsi="Bradley Hand ITC"/>
          <w:sz w:val="32"/>
          <w:szCs w:val="32"/>
        </w:rPr>
      </w:pPr>
      <w:r w:rsidRPr="002E35D0">
        <w:rPr>
          <w:rFonts w:ascii="Bradley Hand ITC" w:hAnsi="Bradley Hand ITC"/>
          <w:sz w:val="32"/>
          <w:szCs w:val="32"/>
        </w:rPr>
        <w:t>An extract from the chosen play in component 1 but, performed in a different style.</w:t>
      </w:r>
    </w:p>
    <w:p w14:paraId="2D076543" w14:textId="0FF520B3" w:rsidR="008266B5" w:rsidRPr="002E35D0" w:rsidRDefault="005810AF" w:rsidP="00524DF3">
      <w:pPr>
        <w:pStyle w:val="ListParagraph"/>
        <w:numPr>
          <w:ilvl w:val="0"/>
          <w:numId w:val="4"/>
        </w:numPr>
        <w:rPr>
          <w:rFonts w:ascii="Bradley Hand ITC" w:hAnsi="Bradley Hand ITC"/>
          <w:sz w:val="32"/>
          <w:szCs w:val="32"/>
        </w:rPr>
      </w:pPr>
      <w:r w:rsidRPr="002E35D0">
        <w:rPr>
          <w:rFonts w:ascii="Bradley Hand ITC" w:hAnsi="Bradley Hand ITC"/>
          <w:sz w:val="32"/>
          <w:szCs w:val="32"/>
        </w:rPr>
        <w:t xml:space="preserve"> </w:t>
      </w:r>
      <w:r w:rsidR="00524DF3" w:rsidRPr="002E35D0">
        <w:rPr>
          <w:rFonts w:ascii="Bradley Hand ITC" w:hAnsi="Bradley Hand ITC"/>
          <w:sz w:val="32"/>
          <w:szCs w:val="32"/>
        </w:rPr>
        <w:t>A process evaluation report on both pieces performed (this work must be handed in one week after the performances and should not be more than 300</w:t>
      </w:r>
      <w:r w:rsidR="002832D3">
        <w:rPr>
          <w:rFonts w:ascii="Bradley Hand ITC" w:hAnsi="Bradley Hand ITC"/>
          <w:sz w:val="32"/>
          <w:szCs w:val="32"/>
        </w:rPr>
        <w:t>0</w:t>
      </w:r>
      <w:r w:rsidR="00524DF3" w:rsidRPr="002E35D0">
        <w:rPr>
          <w:rFonts w:ascii="Bradley Hand ITC" w:hAnsi="Bradley Hand ITC"/>
          <w:sz w:val="32"/>
          <w:szCs w:val="32"/>
        </w:rPr>
        <w:t xml:space="preserve"> words.</w:t>
      </w:r>
    </w:p>
    <w:p w14:paraId="407E9E3F" w14:textId="2D16263C" w:rsidR="008266B5" w:rsidRPr="004C613A" w:rsidRDefault="008266B5" w:rsidP="008266B5">
      <w:pPr>
        <w:pStyle w:val="ListParagraph"/>
        <w:numPr>
          <w:ilvl w:val="0"/>
          <w:numId w:val="4"/>
        </w:numPr>
        <w:rPr>
          <w:rFonts w:ascii="Bradley Hand ITC" w:hAnsi="Bradley Hand ITC"/>
          <w:sz w:val="36"/>
          <w:szCs w:val="36"/>
        </w:rPr>
      </w:pPr>
      <w:r w:rsidRPr="002E35D0">
        <w:rPr>
          <w:rFonts w:ascii="Bradley Hand ITC" w:hAnsi="Bradley Hand ITC"/>
          <w:sz w:val="32"/>
          <w:szCs w:val="32"/>
        </w:rPr>
        <w:t xml:space="preserve">Assessed by an external </w:t>
      </w:r>
      <w:r w:rsidR="002E35D0">
        <w:rPr>
          <w:rFonts w:ascii="Bradley Hand ITC" w:hAnsi="Bradley Hand ITC"/>
          <w:sz w:val="32"/>
          <w:szCs w:val="32"/>
        </w:rPr>
        <w:t xml:space="preserve">EDUQAS </w:t>
      </w:r>
      <w:r w:rsidRPr="002E35D0">
        <w:rPr>
          <w:rFonts w:ascii="Bradley Hand ITC" w:hAnsi="Bradley Hand ITC"/>
          <w:sz w:val="32"/>
          <w:szCs w:val="32"/>
        </w:rPr>
        <w:t xml:space="preserve">examiner </w:t>
      </w:r>
    </w:p>
    <w:p w14:paraId="6F8F91D7" w14:textId="77777777" w:rsidR="008266B5" w:rsidRPr="008266B5" w:rsidRDefault="008266B5" w:rsidP="008266B5">
      <w:pPr>
        <w:ind w:left="360"/>
        <w:rPr>
          <w:sz w:val="36"/>
          <w:szCs w:val="36"/>
        </w:rPr>
      </w:pPr>
    </w:p>
    <w:p w14:paraId="7314C557" w14:textId="1676EB84" w:rsidR="008266B5" w:rsidRPr="008266B5" w:rsidRDefault="008266B5">
      <w:pPr>
        <w:rPr>
          <w:sz w:val="36"/>
          <w:szCs w:val="36"/>
        </w:rPr>
      </w:pPr>
      <w:r w:rsidRPr="008266B5">
        <w:rPr>
          <w:sz w:val="36"/>
          <w:szCs w:val="36"/>
        </w:rPr>
        <w:lastRenderedPageBreak/>
        <w:t xml:space="preserve"> </w:t>
      </w:r>
      <w:r w:rsidR="00516CDA">
        <w:rPr>
          <w:noProof/>
        </w:rPr>
        <w:drawing>
          <wp:inline distT="0" distB="0" distL="0" distR="0" wp14:anchorId="7AC0A24A" wp14:editId="114AFE6E">
            <wp:extent cx="6134100" cy="40894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5080" cy="4090053"/>
                    </a:xfrm>
                    <a:prstGeom prst="rect">
                      <a:avLst/>
                    </a:prstGeom>
                    <a:noFill/>
                    <a:ln>
                      <a:noFill/>
                    </a:ln>
                  </pic:spPr>
                </pic:pic>
              </a:graphicData>
            </a:graphic>
          </wp:inline>
        </w:drawing>
      </w:r>
    </w:p>
    <w:p w14:paraId="0D3D5DA2" w14:textId="77777777" w:rsidR="008266B5" w:rsidRDefault="008266B5"/>
    <w:p w14:paraId="7327B84F" w14:textId="3BF83F08" w:rsidR="008266B5" w:rsidRPr="004C613A" w:rsidRDefault="00823CA5">
      <w:pPr>
        <w:rPr>
          <w:rFonts w:ascii="Brush Script MT" w:hAnsi="Brush Script MT"/>
          <w:sz w:val="36"/>
          <w:szCs w:val="36"/>
        </w:rPr>
      </w:pPr>
      <w:r w:rsidRPr="004C613A">
        <w:rPr>
          <w:rFonts w:ascii="Brush Script MT" w:hAnsi="Brush Script MT"/>
          <w:sz w:val="36"/>
          <w:szCs w:val="36"/>
        </w:rPr>
        <w:t xml:space="preserve">In a nutshell: </w:t>
      </w:r>
    </w:p>
    <w:p w14:paraId="2BF05DDA" w14:textId="74604977" w:rsidR="00823CA5" w:rsidRPr="0066785C" w:rsidRDefault="00823CA5" w:rsidP="0066785C">
      <w:pPr>
        <w:pStyle w:val="ListParagraph"/>
        <w:numPr>
          <w:ilvl w:val="0"/>
          <w:numId w:val="4"/>
        </w:numPr>
        <w:rPr>
          <w:rFonts w:ascii="Bradley Hand ITC" w:hAnsi="Bradley Hand ITC"/>
          <w:sz w:val="32"/>
          <w:szCs w:val="32"/>
        </w:rPr>
      </w:pPr>
      <w:r w:rsidRPr="004C613A">
        <w:rPr>
          <w:rFonts w:ascii="Bradley Hand ITC" w:hAnsi="Bradley Hand ITC"/>
          <w:sz w:val="32"/>
          <w:szCs w:val="32"/>
        </w:rPr>
        <w:t xml:space="preserve">SECTION A – </w:t>
      </w:r>
      <w:r w:rsidR="00D9109A">
        <w:rPr>
          <w:rFonts w:ascii="Bradley Hand ITC" w:hAnsi="Bradley Hand ITC"/>
          <w:sz w:val="32"/>
          <w:szCs w:val="32"/>
        </w:rPr>
        <w:t>A series of questions on a specified extract from the chosen text</w:t>
      </w:r>
      <w:r w:rsidR="00FC6D77">
        <w:rPr>
          <w:rFonts w:ascii="Bradley Hand ITC" w:hAnsi="Bradley Hand ITC"/>
          <w:sz w:val="32"/>
          <w:szCs w:val="32"/>
        </w:rPr>
        <w:t xml:space="preserve"> post</w:t>
      </w:r>
      <w:r w:rsidR="00703B5B">
        <w:rPr>
          <w:rFonts w:ascii="Bradley Hand ITC" w:hAnsi="Bradley Hand ITC"/>
          <w:sz w:val="32"/>
          <w:szCs w:val="32"/>
        </w:rPr>
        <w:t>-</w:t>
      </w:r>
      <w:r w:rsidR="00FC6D77">
        <w:rPr>
          <w:rFonts w:ascii="Bradley Hand ITC" w:hAnsi="Bradley Hand ITC"/>
          <w:sz w:val="32"/>
          <w:szCs w:val="32"/>
        </w:rPr>
        <w:t>1956</w:t>
      </w:r>
      <w:r w:rsidR="0066785C">
        <w:rPr>
          <w:rFonts w:ascii="Bradley Hand ITC" w:hAnsi="Bradley Hand ITC"/>
          <w:sz w:val="32"/>
          <w:szCs w:val="32"/>
        </w:rPr>
        <w:t xml:space="preserve"> (interpreting a character)</w:t>
      </w:r>
      <w:r w:rsidRPr="0066785C">
        <w:rPr>
          <w:rFonts w:ascii="Bradley Hand ITC" w:hAnsi="Bradley Hand ITC"/>
          <w:sz w:val="32"/>
          <w:szCs w:val="32"/>
        </w:rPr>
        <w:t xml:space="preserve"> </w:t>
      </w:r>
    </w:p>
    <w:p w14:paraId="2446FA20" w14:textId="002069D3" w:rsidR="00823CA5" w:rsidRPr="004C613A" w:rsidRDefault="00823CA5" w:rsidP="00823CA5">
      <w:pPr>
        <w:pStyle w:val="ListParagraph"/>
        <w:numPr>
          <w:ilvl w:val="0"/>
          <w:numId w:val="4"/>
        </w:numPr>
        <w:rPr>
          <w:rFonts w:ascii="Bradley Hand ITC" w:hAnsi="Bradley Hand ITC"/>
          <w:sz w:val="32"/>
          <w:szCs w:val="32"/>
        </w:rPr>
      </w:pPr>
      <w:r w:rsidRPr="004C613A">
        <w:rPr>
          <w:rFonts w:ascii="Bradley Hand ITC" w:hAnsi="Bradley Hand ITC"/>
          <w:sz w:val="32"/>
          <w:szCs w:val="32"/>
        </w:rPr>
        <w:t xml:space="preserve">SECTION B – </w:t>
      </w:r>
      <w:r w:rsidR="00561A97">
        <w:rPr>
          <w:rFonts w:ascii="Bradley Hand ITC" w:hAnsi="Bradley Hand ITC"/>
          <w:sz w:val="32"/>
          <w:szCs w:val="32"/>
        </w:rPr>
        <w:t>An essay question on the chosen text</w:t>
      </w:r>
      <w:r w:rsidR="00703B5B">
        <w:rPr>
          <w:rFonts w:ascii="Bradley Hand ITC" w:hAnsi="Bradley Hand ITC"/>
          <w:sz w:val="32"/>
          <w:szCs w:val="32"/>
        </w:rPr>
        <w:t xml:space="preserve"> pre-1956</w:t>
      </w:r>
      <w:r w:rsidR="00972085">
        <w:rPr>
          <w:rFonts w:ascii="Bradley Hand ITC" w:hAnsi="Bradley Hand ITC"/>
          <w:sz w:val="32"/>
          <w:szCs w:val="32"/>
        </w:rPr>
        <w:t xml:space="preserve"> (from the pers</w:t>
      </w:r>
      <w:r w:rsidR="002F0FE4">
        <w:rPr>
          <w:rFonts w:ascii="Bradley Hand ITC" w:hAnsi="Bradley Hand ITC"/>
          <w:sz w:val="32"/>
          <w:szCs w:val="32"/>
        </w:rPr>
        <w:t xml:space="preserve">pective of either actor, </w:t>
      </w:r>
      <w:proofErr w:type="gramStart"/>
      <w:r w:rsidR="002F0FE4">
        <w:rPr>
          <w:rFonts w:ascii="Bradley Hand ITC" w:hAnsi="Bradley Hand ITC"/>
          <w:sz w:val="32"/>
          <w:szCs w:val="32"/>
        </w:rPr>
        <w:t>designer</w:t>
      </w:r>
      <w:proofErr w:type="gramEnd"/>
      <w:r w:rsidR="002F0FE4">
        <w:rPr>
          <w:rFonts w:ascii="Bradley Hand ITC" w:hAnsi="Bradley Hand ITC"/>
          <w:sz w:val="32"/>
          <w:szCs w:val="32"/>
        </w:rPr>
        <w:t xml:space="preserve"> or director)</w:t>
      </w:r>
    </w:p>
    <w:p w14:paraId="3686A8B5" w14:textId="6AC2EFCF" w:rsidR="00823CA5" w:rsidRDefault="00823CA5" w:rsidP="00823CA5">
      <w:pPr>
        <w:pStyle w:val="ListParagraph"/>
        <w:numPr>
          <w:ilvl w:val="0"/>
          <w:numId w:val="4"/>
        </w:numPr>
        <w:rPr>
          <w:rFonts w:ascii="Bradley Hand ITC" w:hAnsi="Bradley Hand ITC"/>
          <w:sz w:val="32"/>
          <w:szCs w:val="32"/>
        </w:rPr>
      </w:pPr>
      <w:r w:rsidRPr="004C613A">
        <w:rPr>
          <w:rFonts w:ascii="Bradley Hand ITC" w:hAnsi="Bradley Hand ITC"/>
          <w:sz w:val="32"/>
          <w:szCs w:val="32"/>
        </w:rPr>
        <w:t xml:space="preserve">SECTION C– </w:t>
      </w:r>
      <w:r w:rsidR="007032D3">
        <w:rPr>
          <w:rFonts w:ascii="Bradley Hand ITC" w:hAnsi="Bradley Hand ITC"/>
          <w:sz w:val="32"/>
          <w:szCs w:val="32"/>
        </w:rPr>
        <w:t>A question on the specified extract from ‘The Curious Incident of the Dog in the Night-Time’</w:t>
      </w:r>
      <w:r w:rsidR="00133EB9">
        <w:rPr>
          <w:rFonts w:ascii="Bradley Hand ITC" w:hAnsi="Bradley Hand ITC"/>
          <w:sz w:val="32"/>
          <w:szCs w:val="32"/>
        </w:rPr>
        <w:t xml:space="preserve"> (from the perspective of either actor,</w:t>
      </w:r>
      <w:r w:rsidR="00B868C1">
        <w:rPr>
          <w:rFonts w:ascii="Bradley Hand ITC" w:hAnsi="Bradley Hand ITC"/>
          <w:sz w:val="32"/>
          <w:szCs w:val="32"/>
        </w:rPr>
        <w:t xml:space="preserve"> </w:t>
      </w:r>
      <w:proofErr w:type="gramStart"/>
      <w:r w:rsidR="00133EB9">
        <w:rPr>
          <w:rFonts w:ascii="Bradley Hand ITC" w:hAnsi="Bradley Hand ITC"/>
          <w:sz w:val="32"/>
          <w:szCs w:val="32"/>
        </w:rPr>
        <w:t>designer</w:t>
      </w:r>
      <w:proofErr w:type="gramEnd"/>
      <w:r w:rsidR="00133EB9">
        <w:rPr>
          <w:rFonts w:ascii="Bradley Hand ITC" w:hAnsi="Bradley Hand ITC"/>
          <w:sz w:val="32"/>
          <w:szCs w:val="32"/>
        </w:rPr>
        <w:t xml:space="preserve"> or director)</w:t>
      </w:r>
    </w:p>
    <w:p w14:paraId="22C8F950" w14:textId="77777777" w:rsidR="00687B50" w:rsidRDefault="00687B50">
      <w:pPr>
        <w:rPr>
          <w:rFonts w:ascii="Broadway" w:hAnsi="Broadway"/>
          <w:sz w:val="52"/>
          <w:szCs w:val="52"/>
        </w:rPr>
      </w:pPr>
    </w:p>
    <w:p w14:paraId="191B3448" w14:textId="77777777" w:rsidR="00687B50" w:rsidRDefault="00687B50">
      <w:pPr>
        <w:rPr>
          <w:rFonts w:ascii="Broadway" w:hAnsi="Broadway"/>
          <w:sz w:val="52"/>
          <w:szCs w:val="52"/>
        </w:rPr>
      </w:pPr>
    </w:p>
    <w:p w14:paraId="2F78AE74" w14:textId="1311489C" w:rsidR="00043595" w:rsidRPr="00823CA5" w:rsidRDefault="00823CA5">
      <w:pPr>
        <w:rPr>
          <w:rFonts w:ascii="Broadway" w:hAnsi="Broadway"/>
          <w:sz w:val="52"/>
          <w:szCs w:val="52"/>
        </w:rPr>
      </w:pPr>
      <w:r w:rsidRPr="00823CA5">
        <w:rPr>
          <w:rFonts w:ascii="Broadway" w:hAnsi="Broadway"/>
          <w:sz w:val="52"/>
          <w:szCs w:val="52"/>
        </w:rPr>
        <w:lastRenderedPageBreak/>
        <w:t xml:space="preserve">How to Survive Drama A – Level </w:t>
      </w:r>
    </w:p>
    <w:p w14:paraId="42C472CD" w14:textId="7FA58D1F" w:rsidR="00B07356" w:rsidRDefault="00B07356"/>
    <w:p w14:paraId="75424C3F" w14:textId="08BA66A7" w:rsidR="00B07356" w:rsidRDefault="00823CA5">
      <w:r w:rsidRPr="00B07356">
        <w:rPr>
          <w:noProof/>
        </w:rPr>
        <w:drawing>
          <wp:inline distT="0" distB="0" distL="0" distR="0" wp14:anchorId="7200CCDD" wp14:editId="34711F33">
            <wp:extent cx="6178018" cy="33972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6178948" cy="3397761"/>
                    </a:xfrm>
                    <a:prstGeom prst="rect">
                      <a:avLst/>
                    </a:prstGeom>
                  </pic:spPr>
                </pic:pic>
              </a:graphicData>
            </a:graphic>
          </wp:inline>
        </w:drawing>
      </w:r>
    </w:p>
    <w:p w14:paraId="2493FB8B" w14:textId="77777777" w:rsidR="00014DAA" w:rsidRDefault="00014DAA" w:rsidP="00A2449A">
      <w:pPr>
        <w:rPr>
          <w:sz w:val="40"/>
          <w:szCs w:val="40"/>
        </w:rPr>
      </w:pPr>
    </w:p>
    <w:p w14:paraId="4A861D72" w14:textId="6120E3CF" w:rsidR="00FE19CB" w:rsidRPr="00C83A3E" w:rsidRDefault="00180ED9" w:rsidP="00C83A3E">
      <w:pPr>
        <w:jc w:val="center"/>
        <w:rPr>
          <w:color w:val="FF6600"/>
          <w:sz w:val="40"/>
          <w:szCs w:val="40"/>
        </w:rPr>
      </w:pPr>
      <w:r w:rsidRPr="00C83A3E">
        <w:rPr>
          <w:color w:val="FF6600"/>
          <w:sz w:val="40"/>
          <w:szCs w:val="40"/>
        </w:rPr>
        <w:t xml:space="preserve">Advice from previous students: </w:t>
      </w:r>
    </w:p>
    <w:p w14:paraId="70392710" w14:textId="5FB624A7" w:rsidR="00180ED9" w:rsidRPr="00C83A3E" w:rsidRDefault="0016172E" w:rsidP="00C83A3E">
      <w:pPr>
        <w:spacing w:line="240" w:lineRule="auto"/>
        <w:jc w:val="center"/>
        <w:rPr>
          <w:color w:val="FF66FF"/>
          <w:sz w:val="28"/>
          <w:szCs w:val="28"/>
          <w:lang w:val="en-US"/>
        </w:rPr>
      </w:pPr>
      <w:r w:rsidRPr="00C83A3E">
        <w:rPr>
          <w:i/>
          <w:iCs/>
          <w:color w:val="FF66FF"/>
          <w:sz w:val="28"/>
          <w:szCs w:val="28"/>
          <w:lang w:val="en-US"/>
        </w:rPr>
        <w:t>“Be confident and ready to try new things, make sure you throw yourself into everything asked of you, even if it’s out of your comfort zone</w:t>
      </w:r>
      <w:r w:rsidRPr="00C83A3E">
        <w:rPr>
          <w:color w:val="FF66FF"/>
          <w:sz w:val="28"/>
          <w:szCs w:val="28"/>
          <w:lang w:val="en-US"/>
        </w:rPr>
        <w:t xml:space="preserve">”  </w:t>
      </w:r>
    </w:p>
    <w:p w14:paraId="7A50D23A" w14:textId="77777777" w:rsidR="00C83A3E" w:rsidRPr="00C83A3E" w:rsidRDefault="00C83A3E" w:rsidP="00C83A3E">
      <w:pPr>
        <w:spacing w:line="240" w:lineRule="auto"/>
        <w:jc w:val="center"/>
        <w:rPr>
          <w:sz w:val="28"/>
          <w:szCs w:val="28"/>
          <w:lang w:val="en-US"/>
        </w:rPr>
      </w:pPr>
    </w:p>
    <w:p w14:paraId="4BCFAD08" w14:textId="77777777" w:rsidR="00C83A3E" w:rsidRPr="00C83A3E" w:rsidRDefault="00C83A3E" w:rsidP="00C83A3E">
      <w:pPr>
        <w:spacing w:after="0" w:line="240" w:lineRule="auto"/>
        <w:jc w:val="center"/>
        <w:textAlignment w:val="baseline"/>
        <w:rPr>
          <w:rFonts w:ascii="Calibri" w:eastAsia="Times New Roman" w:hAnsi="Calibri" w:cs="Times New Roman"/>
          <w:color w:val="CCCC00"/>
          <w:sz w:val="32"/>
          <w:szCs w:val="32"/>
          <w:lang w:val="en-US"/>
        </w:rPr>
      </w:pPr>
      <w:r w:rsidRPr="00C83A3E">
        <w:rPr>
          <w:rFonts w:ascii="Calibri" w:eastAsia="Times New Roman" w:hAnsi="Calibri" w:cs="Times New Roman"/>
          <w:i/>
          <w:iCs/>
          <w:color w:val="CCCC00"/>
          <w:sz w:val="28"/>
          <w:szCs w:val="28"/>
          <w:lang w:val="en-US"/>
        </w:rPr>
        <w:t>"</w:t>
      </w:r>
      <w:r w:rsidRPr="00C83A3E">
        <w:rPr>
          <w:rFonts w:ascii="Calibri" w:eastAsia="Times New Roman" w:hAnsi="Calibri" w:cs="Times New Roman"/>
          <w:b/>
          <w:bCs/>
          <w:i/>
          <w:iCs/>
          <w:color w:val="CCCC00"/>
          <w:sz w:val="28"/>
          <w:szCs w:val="28"/>
          <w:lang w:val="en-US"/>
        </w:rPr>
        <w:t>Never</w:t>
      </w:r>
      <w:r w:rsidRPr="00C83A3E">
        <w:rPr>
          <w:rFonts w:ascii="Calibri" w:eastAsia="Times New Roman" w:hAnsi="Calibri" w:cs="Times New Roman"/>
          <w:i/>
          <w:iCs/>
          <w:color w:val="CCCC00"/>
          <w:sz w:val="28"/>
          <w:szCs w:val="28"/>
          <w:lang w:val="en-US"/>
        </w:rPr>
        <w:t xml:space="preserve"> give up. Drama is a very hard subject, but </w:t>
      </w:r>
      <w:proofErr w:type="gramStart"/>
      <w:r w:rsidRPr="00C83A3E">
        <w:rPr>
          <w:rFonts w:ascii="Calibri" w:eastAsia="Times New Roman" w:hAnsi="Calibri" w:cs="Times New Roman"/>
          <w:i/>
          <w:iCs/>
          <w:color w:val="CCCC00"/>
          <w:sz w:val="28"/>
          <w:szCs w:val="28"/>
          <w:lang w:val="en-US"/>
        </w:rPr>
        <w:t>I've</w:t>
      </w:r>
      <w:proofErr w:type="gramEnd"/>
      <w:r w:rsidRPr="00C83A3E">
        <w:rPr>
          <w:rFonts w:ascii="Calibri" w:eastAsia="Times New Roman" w:hAnsi="Calibri" w:cs="Times New Roman"/>
          <w:i/>
          <w:iCs/>
          <w:color w:val="CCCC00"/>
          <w:sz w:val="28"/>
          <w:szCs w:val="28"/>
          <w:lang w:val="en-US"/>
        </w:rPr>
        <w:t xml:space="preserve"> learned that being determined is the best way forward. Work with each other. Do not be afraid of teamwork because you'll need to embrace it fully and it can be so rewarding</w:t>
      </w:r>
      <w:r w:rsidRPr="00C83A3E">
        <w:rPr>
          <w:rFonts w:ascii="Calibri" w:eastAsia="Times New Roman" w:hAnsi="Calibri" w:cs="Times New Roman"/>
          <w:color w:val="CCCC00"/>
          <w:sz w:val="32"/>
          <w:szCs w:val="32"/>
          <w:lang w:val="en-US"/>
        </w:rPr>
        <w:t xml:space="preserve">" </w:t>
      </w:r>
    </w:p>
    <w:p w14:paraId="1D777A9A" w14:textId="0E3AA67D" w:rsidR="00180ED9" w:rsidRPr="00C83A3E" w:rsidRDefault="00180ED9" w:rsidP="00180ED9">
      <w:pPr>
        <w:jc w:val="center"/>
        <w:rPr>
          <w:sz w:val="40"/>
          <w:szCs w:val="40"/>
        </w:rPr>
      </w:pPr>
    </w:p>
    <w:p w14:paraId="0AF78F9E" w14:textId="77777777" w:rsidR="00C83A3E" w:rsidRPr="00C83A3E" w:rsidRDefault="00C83A3E" w:rsidP="00C83A3E">
      <w:pPr>
        <w:jc w:val="center"/>
        <w:rPr>
          <w:color w:val="6600CC"/>
          <w:sz w:val="28"/>
          <w:szCs w:val="28"/>
          <w:lang w:val="en-US"/>
        </w:rPr>
      </w:pPr>
      <w:r w:rsidRPr="00C83A3E">
        <w:rPr>
          <w:color w:val="6600CC"/>
          <w:sz w:val="28"/>
          <w:szCs w:val="28"/>
          <w:lang w:val="en-US"/>
        </w:rPr>
        <w:t>“</w:t>
      </w:r>
      <w:r w:rsidRPr="00C83A3E">
        <w:rPr>
          <w:i/>
          <w:iCs/>
          <w:color w:val="6600CC"/>
          <w:sz w:val="28"/>
          <w:szCs w:val="28"/>
          <w:lang w:val="en-US"/>
        </w:rPr>
        <w:t>Make sure that everything is organized into different sections of your folder. Keep EVERY exam you do because it will help towards your progress… HAVE FUN!”</w:t>
      </w:r>
      <w:r w:rsidRPr="00C83A3E">
        <w:rPr>
          <w:color w:val="6600CC"/>
          <w:sz w:val="28"/>
          <w:szCs w:val="28"/>
          <w:lang w:val="en-US"/>
        </w:rPr>
        <w:t xml:space="preserve"> </w:t>
      </w:r>
    </w:p>
    <w:p w14:paraId="3E78B380" w14:textId="3B1D9F0A" w:rsidR="00180ED9" w:rsidRDefault="00180ED9" w:rsidP="00A2449A">
      <w:pPr>
        <w:rPr>
          <w:sz w:val="40"/>
          <w:szCs w:val="40"/>
        </w:rPr>
      </w:pPr>
    </w:p>
    <w:p w14:paraId="2B36B47E" w14:textId="59B61524" w:rsidR="00180ED9" w:rsidRPr="004C613A" w:rsidRDefault="00180ED9" w:rsidP="004C613A">
      <w:pPr>
        <w:jc w:val="center"/>
        <w:rPr>
          <w:b/>
          <w:bCs/>
          <w:i/>
          <w:iCs/>
          <w:sz w:val="44"/>
          <w:szCs w:val="44"/>
        </w:rPr>
      </w:pPr>
      <w:r w:rsidRPr="004C613A">
        <w:rPr>
          <w:b/>
          <w:bCs/>
          <w:i/>
          <w:iCs/>
          <w:sz w:val="44"/>
          <w:szCs w:val="44"/>
        </w:rPr>
        <w:lastRenderedPageBreak/>
        <w:t>Now</w:t>
      </w:r>
      <w:r w:rsidR="004C613A" w:rsidRPr="004C613A">
        <w:rPr>
          <w:b/>
          <w:bCs/>
          <w:i/>
          <w:iCs/>
          <w:sz w:val="44"/>
          <w:szCs w:val="44"/>
        </w:rPr>
        <w:t xml:space="preserve">, </w:t>
      </w:r>
      <w:r w:rsidRPr="004C613A">
        <w:rPr>
          <w:b/>
          <w:bCs/>
          <w:i/>
          <w:iCs/>
          <w:sz w:val="44"/>
          <w:szCs w:val="44"/>
        </w:rPr>
        <w:t>your first assignment!</w:t>
      </w:r>
    </w:p>
    <w:p w14:paraId="7AB5B3E8" w14:textId="10F9B64A" w:rsidR="004C613A" w:rsidRDefault="00180ED9" w:rsidP="004C613A">
      <w:pPr>
        <w:jc w:val="center"/>
        <w:rPr>
          <w:sz w:val="40"/>
          <w:szCs w:val="40"/>
        </w:rPr>
      </w:pPr>
      <w:r>
        <w:rPr>
          <w:sz w:val="40"/>
          <w:szCs w:val="40"/>
        </w:rPr>
        <w:t xml:space="preserve">Below </w:t>
      </w:r>
      <w:r w:rsidR="004C613A">
        <w:rPr>
          <w:sz w:val="40"/>
          <w:szCs w:val="40"/>
        </w:rPr>
        <w:t>is</w:t>
      </w:r>
      <w:r>
        <w:rPr>
          <w:sz w:val="40"/>
          <w:szCs w:val="40"/>
        </w:rPr>
        <w:t xml:space="preserve"> a list of </w:t>
      </w:r>
      <w:r w:rsidR="004C613A">
        <w:rPr>
          <w:sz w:val="40"/>
          <w:szCs w:val="40"/>
        </w:rPr>
        <w:t>Practitioners</w:t>
      </w:r>
      <w:r>
        <w:rPr>
          <w:sz w:val="40"/>
          <w:szCs w:val="40"/>
        </w:rPr>
        <w:t>, you will need to know who these people/companies are and how they influence your work. E.</w:t>
      </w:r>
      <w:r w:rsidRPr="004C613A">
        <w:rPr>
          <w:i/>
          <w:iCs/>
          <w:sz w:val="40"/>
          <w:szCs w:val="40"/>
        </w:rPr>
        <w:t xml:space="preserve">g. Brecht likes to use </w:t>
      </w:r>
      <w:r w:rsidR="004C613A" w:rsidRPr="004C613A">
        <w:rPr>
          <w:i/>
          <w:iCs/>
          <w:sz w:val="40"/>
          <w:szCs w:val="40"/>
        </w:rPr>
        <w:t>Placards</w:t>
      </w:r>
      <w:r w:rsidRPr="004C613A">
        <w:rPr>
          <w:i/>
          <w:iCs/>
          <w:sz w:val="40"/>
          <w:szCs w:val="40"/>
        </w:rPr>
        <w:t xml:space="preserve"> in his work so you might use them as well</w:t>
      </w:r>
      <w:r>
        <w:rPr>
          <w:sz w:val="40"/>
          <w:szCs w:val="40"/>
        </w:rPr>
        <w:t xml:space="preserve"> </w:t>
      </w:r>
    </w:p>
    <w:p w14:paraId="7D4F1C83" w14:textId="77777777" w:rsidR="004C613A" w:rsidRDefault="004C613A" w:rsidP="004C613A">
      <w:pPr>
        <w:jc w:val="center"/>
        <w:rPr>
          <w:sz w:val="40"/>
          <w:szCs w:val="40"/>
        </w:rPr>
      </w:pPr>
    </w:p>
    <w:tbl>
      <w:tblPr>
        <w:tblStyle w:val="TableGrid"/>
        <w:tblW w:w="0" w:type="auto"/>
        <w:tblLook w:val="04A0" w:firstRow="1" w:lastRow="0" w:firstColumn="1" w:lastColumn="0" w:noHBand="0" w:noVBand="1"/>
      </w:tblPr>
      <w:tblGrid>
        <w:gridCol w:w="1191"/>
        <w:gridCol w:w="1826"/>
        <w:gridCol w:w="1910"/>
        <w:gridCol w:w="1554"/>
        <w:gridCol w:w="1714"/>
        <w:gridCol w:w="1155"/>
      </w:tblGrid>
      <w:tr w:rsidR="00935A2D" w14:paraId="6789EABD" w14:textId="60062E03" w:rsidTr="00C921DE">
        <w:tc>
          <w:tcPr>
            <w:tcW w:w="1318" w:type="dxa"/>
          </w:tcPr>
          <w:p w14:paraId="7C00F2B7" w14:textId="380F2E69" w:rsidR="00C921DE" w:rsidRPr="00C921DE" w:rsidRDefault="00C921DE" w:rsidP="004C613A">
            <w:pPr>
              <w:jc w:val="center"/>
              <w:rPr>
                <w:sz w:val="28"/>
                <w:szCs w:val="28"/>
              </w:rPr>
            </w:pPr>
            <w:r w:rsidRPr="00C921DE">
              <w:rPr>
                <w:sz w:val="28"/>
                <w:szCs w:val="28"/>
              </w:rPr>
              <w:t>Peter Brook</w:t>
            </w:r>
          </w:p>
        </w:tc>
        <w:tc>
          <w:tcPr>
            <w:tcW w:w="2037" w:type="dxa"/>
          </w:tcPr>
          <w:p w14:paraId="4B6C5F73" w14:textId="5C308D5E" w:rsidR="00C921DE" w:rsidRPr="00C921DE" w:rsidRDefault="00C921DE" w:rsidP="004C613A">
            <w:pPr>
              <w:jc w:val="center"/>
              <w:rPr>
                <w:sz w:val="28"/>
                <w:szCs w:val="28"/>
              </w:rPr>
            </w:pPr>
            <w:r w:rsidRPr="00C921DE">
              <w:rPr>
                <w:sz w:val="28"/>
                <w:szCs w:val="28"/>
              </w:rPr>
              <w:t xml:space="preserve">Constantin </w:t>
            </w:r>
            <w:proofErr w:type="spellStart"/>
            <w:r w:rsidRPr="00C921DE">
              <w:rPr>
                <w:sz w:val="28"/>
                <w:szCs w:val="28"/>
              </w:rPr>
              <w:t>Stanislvaski</w:t>
            </w:r>
            <w:proofErr w:type="spellEnd"/>
            <w:r w:rsidRPr="00C921DE">
              <w:rPr>
                <w:sz w:val="28"/>
                <w:szCs w:val="28"/>
              </w:rPr>
              <w:t xml:space="preserve"> </w:t>
            </w:r>
          </w:p>
        </w:tc>
        <w:tc>
          <w:tcPr>
            <w:tcW w:w="2133" w:type="dxa"/>
          </w:tcPr>
          <w:p w14:paraId="17969A1E" w14:textId="407D725C" w:rsidR="00C921DE" w:rsidRPr="00C921DE" w:rsidRDefault="00C921DE" w:rsidP="004C613A">
            <w:pPr>
              <w:jc w:val="center"/>
              <w:rPr>
                <w:sz w:val="28"/>
                <w:szCs w:val="28"/>
              </w:rPr>
            </w:pPr>
            <w:proofErr w:type="spellStart"/>
            <w:r w:rsidRPr="00C921DE">
              <w:rPr>
                <w:sz w:val="28"/>
                <w:szCs w:val="28"/>
              </w:rPr>
              <w:t>Punchdrunk</w:t>
            </w:r>
            <w:proofErr w:type="spellEnd"/>
          </w:p>
        </w:tc>
        <w:tc>
          <w:tcPr>
            <w:tcW w:w="1729" w:type="dxa"/>
          </w:tcPr>
          <w:p w14:paraId="07A3347D" w14:textId="336C4468" w:rsidR="00C921DE" w:rsidRPr="00297CB3" w:rsidRDefault="00935A2D" w:rsidP="004C613A">
            <w:pPr>
              <w:jc w:val="center"/>
              <w:rPr>
                <w:sz w:val="28"/>
                <w:szCs w:val="28"/>
              </w:rPr>
            </w:pPr>
            <w:r>
              <w:rPr>
                <w:sz w:val="28"/>
                <w:szCs w:val="28"/>
              </w:rPr>
              <w:t xml:space="preserve">Antoine </w:t>
            </w:r>
            <w:r w:rsidR="00C921DE" w:rsidRPr="00297CB3">
              <w:rPr>
                <w:sz w:val="28"/>
                <w:szCs w:val="28"/>
              </w:rPr>
              <w:t>Artaud</w:t>
            </w:r>
          </w:p>
        </w:tc>
        <w:tc>
          <w:tcPr>
            <w:tcW w:w="1911" w:type="dxa"/>
          </w:tcPr>
          <w:p w14:paraId="1B214CBF" w14:textId="173BF1E3" w:rsidR="00C921DE" w:rsidRPr="00297CB3" w:rsidRDefault="00C921DE" w:rsidP="004C613A">
            <w:pPr>
              <w:jc w:val="center"/>
              <w:rPr>
                <w:sz w:val="28"/>
                <w:szCs w:val="28"/>
              </w:rPr>
            </w:pPr>
            <w:proofErr w:type="spellStart"/>
            <w:r w:rsidRPr="00297CB3">
              <w:rPr>
                <w:sz w:val="28"/>
                <w:szCs w:val="28"/>
              </w:rPr>
              <w:t>Complicite</w:t>
            </w:r>
            <w:proofErr w:type="spellEnd"/>
          </w:p>
        </w:tc>
        <w:tc>
          <w:tcPr>
            <w:tcW w:w="222" w:type="dxa"/>
          </w:tcPr>
          <w:p w14:paraId="682014D6" w14:textId="7CAD839C" w:rsidR="00C921DE" w:rsidRPr="00297CB3" w:rsidRDefault="00EB4944" w:rsidP="004C613A">
            <w:pPr>
              <w:jc w:val="center"/>
              <w:rPr>
                <w:sz w:val="28"/>
                <w:szCs w:val="28"/>
              </w:rPr>
            </w:pPr>
            <w:r w:rsidRPr="00297CB3">
              <w:rPr>
                <w:sz w:val="28"/>
                <w:szCs w:val="28"/>
              </w:rPr>
              <w:t xml:space="preserve">DV8 </w:t>
            </w:r>
          </w:p>
        </w:tc>
      </w:tr>
      <w:tr w:rsidR="00935A2D" w14:paraId="1DBAA356" w14:textId="07801AB7" w:rsidTr="00C921DE">
        <w:tc>
          <w:tcPr>
            <w:tcW w:w="1318" w:type="dxa"/>
          </w:tcPr>
          <w:p w14:paraId="30FF4D12" w14:textId="2E2618FC" w:rsidR="00C921DE" w:rsidRPr="00C921DE" w:rsidRDefault="00C921DE" w:rsidP="004C613A">
            <w:pPr>
              <w:jc w:val="center"/>
              <w:rPr>
                <w:sz w:val="28"/>
                <w:szCs w:val="28"/>
              </w:rPr>
            </w:pPr>
            <w:r w:rsidRPr="00C921DE">
              <w:rPr>
                <w:sz w:val="28"/>
                <w:szCs w:val="28"/>
              </w:rPr>
              <w:t>Bertolt Brecht</w:t>
            </w:r>
          </w:p>
        </w:tc>
        <w:tc>
          <w:tcPr>
            <w:tcW w:w="2037" w:type="dxa"/>
          </w:tcPr>
          <w:p w14:paraId="4D3C8168" w14:textId="61BD7C9F" w:rsidR="00C921DE" w:rsidRPr="00C921DE" w:rsidRDefault="00C921DE" w:rsidP="004C613A">
            <w:pPr>
              <w:jc w:val="center"/>
              <w:rPr>
                <w:sz w:val="28"/>
                <w:szCs w:val="28"/>
              </w:rPr>
            </w:pPr>
            <w:r w:rsidRPr="00C921DE">
              <w:rPr>
                <w:sz w:val="28"/>
                <w:szCs w:val="28"/>
              </w:rPr>
              <w:t>Steven Berkoff</w:t>
            </w:r>
          </w:p>
        </w:tc>
        <w:tc>
          <w:tcPr>
            <w:tcW w:w="2133" w:type="dxa"/>
          </w:tcPr>
          <w:p w14:paraId="253D52C4" w14:textId="242DAF7C" w:rsidR="00C921DE" w:rsidRPr="00C921DE" w:rsidRDefault="00C921DE" w:rsidP="004C613A">
            <w:pPr>
              <w:jc w:val="center"/>
              <w:rPr>
                <w:sz w:val="28"/>
                <w:szCs w:val="28"/>
              </w:rPr>
            </w:pPr>
            <w:r w:rsidRPr="00C921DE">
              <w:rPr>
                <w:sz w:val="28"/>
                <w:szCs w:val="28"/>
              </w:rPr>
              <w:t>Katie Mitchell</w:t>
            </w:r>
          </w:p>
        </w:tc>
        <w:tc>
          <w:tcPr>
            <w:tcW w:w="1729" w:type="dxa"/>
          </w:tcPr>
          <w:p w14:paraId="3C9CF6D4" w14:textId="18AB6FB0" w:rsidR="00C921DE" w:rsidRPr="00297CB3" w:rsidRDefault="00C921DE" w:rsidP="004C613A">
            <w:pPr>
              <w:jc w:val="center"/>
              <w:rPr>
                <w:sz w:val="28"/>
                <w:szCs w:val="28"/>
              </w:rPr>
            </w:pPr>
            <w:r w:rsidRPr="00297CB3">
              <w:rPr>
                <w:sz w:val="28"/>
                <w:szCs w:val="28"/>
              </w:rPr>
              <w:t>Frantic Assembly</w:t>
            </w:r>
          </w:p>
        </w:tc>
        <w:tc>
          <w:tcPr>
            <w:tcW w:w="1911" w:type="dxa"/>
          </w:tcPr>
          <w:p w14:paraId="6CB603BF" w14:textId="59BD4D15" w:rsidR="00C921DE" w:rsidRPr="00297CB3" w:rsidRDefault="00C921DE" w:rsidP="004C613A">
            <w:pPr>
              <w:jc w:val="center"/>
              <w:rPr>
                <w:sz w:val="28"/>
                <w:szCs w:val="28"/>
              </w:rPr>
            </w:pPr>
            <w:r w:rsidRPr="00297CB3">
              <w:rPr>
                <w:sz w:val="28"/>
                <w:szCs w:val="28"/>
              </w:rPr>
              <w:t xml:space="preserve">Rupert </w:t>
            </w:r>
            <w:proofErr w:type="spellStart"/>
            <w:r w:rsidRPr="00297CB3">
              <w:rPr>
                <w:sz w:val="28"/>
                <w:szCs w:val="28"/>
              </w:rPr>
              <w:t>Goold</w:t>
            </w:r>
            <w:proofErr w:type="spellEnd"/>
          </w:p>
        </w:tc>
        <w:tc>
          <w:tcPr>
            <w:tcW w:w="222" w:type="dxa"/>
          </w:tcPr>
          <w:p w14:paraId="588D8632" w14:textId="30FFAA31" w:rsidR="00C921DE" w:rsidRPr="00297CB3" w:rsidRDefault="00297CB3" w:rsidP="004C613A">
            <w:pPr>
              <w:jc w:val="center"/>
              <w:rPr>
                <w:sz w:val="28"/>
                <w:szCs w:val="28"/>
              </w:rPr>
            </w:pPr>
            <w:r w:rsidRPr="00297CB3">
              <w:rPr>
                <w:sz w:val="28"/>
                <w:szCs w:val="28"/>
              </w:rPr>
              <w:t>Augusto Boal</w:t>
            </w:r>
          </w:p>
        </w:tc>
      </w:tr>
    </w:tbl>
    <w:p w14:paraId="6F2D39E4" w14:textId="77777777" w:rsidR="004C613A" w:rsidRDefault="004C613A" w:rsidP="00180ED9">
      <w:pPr>
        <w:jc w:val="center"/>
        <w:rPr>
          <w:sz w:val="40"/>
          <w:szCs w:val="40"/>
        </w:rPr>
      </w:pPr>
    </w:p>
    <w:p w14:paraId="46B1BF37" w14:textId="54D27445" w:rsidR="00180ED9" w:rsidRDefault="00D91873" w:rsidP="00180ED9">
      <w:pPr>
        <w:jc w:val="center"/>
        <w:rPr>
          <w:sz w:val="40"/>
          <w:szCs w:val="40"/>
        </w:rPr>
      </w:pPr>
      <w:r>
        <w:rPr>
          <w:sz w:val="40"/>
          <w:szCs w:val="40"/>
        </w:rPr>
        <w:t xml:space="preserve">Pick </w:t>
      </w:r>
      <w:r w:rsidR="00970126">
        <w:rPr>
          <w:b/>
          <w:bCs/>
          <w:sz w:val="40"/>
          <w:szCs w:val="40"/>
        </w:rPr>
        <w:t>two</w:t>
      </w:r>
      <w:r w:rsidR="00D06862">
        <w:rPr>
          <w:sz w:val="40"/>
          <w:szCs w:val="40"/>
        </w:rPr>
        <w:t xml:space="preserve"> from the table above </w:t>
      </w:r>
      <w:r w:rsidR="004C613A">
        <w:rPr>
          <w:sz w:val="40"/>
          <w:szCs w:val="40"/>
        </w:rPr>
        <w:t xml:space="preserve">and you must complete the following questions and activities: </w:t>
      </w:r>
    </w:p>
    <w:p w14:paraId="5BCCC925" w14:textId="5A4D6D5A" w:rsidR="004C613A" w:rsidRDefault="004C613A" w:rsidP="00180ED9">
      <w:pPr>
        <w:jc w:val="center"/>
        <w:rPr>
          <w:sz w:val="40"/>
          <w:szCs w:val="40"/>
        </w:rPr>
      </w:pPr>
    </w:p>
    <w:p w14:paraId="6768F886" w14:textId="0741EB5B" w:rsidR="004C613A" w:rsidRPr="004C613A" w:rsidRDefault="004C613A" w:rsidP="004C613A">
      <w:pPr>
        <w:pStyle w:val="ListParagraph"/>
        <w:numPr>
          <w:ilvl w:val="0"/>
          <w:numId w:val="7"/>
        </w:numPr>
        <w:jc w:val="center"/>
        <w:rPr>
          <w:i/>
          <w:iCs/>
          <w:sz w:val="40"/>
          <w:szCs w:val="40"/>
        </w:rPr>
      </w:pPr>
      <w:r w:rsidRPr="004C613A">
        <w:rPr>
          <w:i/>
          <w:iCs/>
          <w:sz w:val="40"/>
          <w:szCs w:val="40"/>
        </w:rPr>
        <w:t xml:space="preserve">What is a practitioner? </w:t>
      </w:r>
    </w:p>
    <w:p w14:paraId="740CDD06" w14:textId="5F6502F1" w:rsidR="004C613A" w:rsidRPr="004C613A" w:rsidRDefault="004C613A" w:rsidP="004C613A">
      <w:pPr>
        <w:pStyle w:val="ListParagraph"/>
        <w:numPr>
          <w:ilvl w:val="0"/>
          <w:numId w:val="7"/>
        </w:numPr>
        <w:jc w:val="center"/>
        <w:rPr>
          <w:i/>
          <w:iCs/>
          <w:sz w:val="40"/>
          <w:szCs w:val="40"/>
        </w:rPr>
      </w:pPr>
      <w:r w:rsidRPr="004C613A">
        <w:rPr>
          <w:i/>
          <w:iCs/>
          <w:sz w:val="40"/>
          <w:szCs w:val="40"/>
        </w:rPr>
        <w:t xml:space="preserve">What is the difference between style/genre? </w:t>
      </w:r>
    </w:p>
    <w:p w14:paraId="6C5D8766" w14:textId="60C59F50" w:rsidR="004C613A" w:rsidRPr="004C613A" w:rsidRDefault="004C613A" w:rsidP="004C613A">
      <w:pPr>
        <w:pStyle w:val="ListParagraph"/>
        <w:numPr>
          <w:ilvl w:val="0"/>
          <w:numId w:val="7"/>
        </w:numPr>
        <w:jc w:val="center"/>
        <w:rPr>
          <w:i/>
          <w:iCs/>
          <w:sz w:val="40"/>
          <w:szCs w:val="40"/>
        </w:rPr>
      </w:pPr>
      <w:r w:rsidRPr="004C613A">
        <w:rPr>
          <w:i/>
          <w:iCs/>
          <w:sz w:val="40"/>
          <w:szCs w:val="40"/>
        </w:rPr>
        <w:t xml:space="preserve">What style does this practitioner use? </w:t>
      </w:r>
    </w:p>
    <w:p w14:paraId="3C252B39" w14:textId="146F9C94" w:rsidR="00CD14A3" w:rsidRDefault="004C613A" w:rsidP="00381F32">
      <w:pPr>
        <w:pStyle w:val="ListParagraph"/>
        <w:numPr>
          <w:ilvl w:val="0"/>
          <w:numId w:val="7"/>
        </w:numPr>
        <w:jc w:val="center"/>
        <w:rPr>
          <w:i/>
          <w:iCs/>
          <w:sz w:val="40"/>
          <w:szCs w:val="40"/>
        </w:rPr>
      </w:pPr>
      <w:r w:rsidRPr="00CD14A3">
        <w:rPr>
          <w:i/>
          <w:iCs/>
          <w:sz w:val="40"/>
          <w:szCs w:val="40"/>
        </w:rPr>
        <w:t xml:space="preserve">Create a presentation on this Practitioner </w:t>
      </w:r>
    </w:p>
    <w:p w14:paraId="39F6D00E" w14:textId="31A97F26" w:rsidR="004C613A" w:rsidRPr="00CD14A3" w:rsidRDefault="00CD14A3" w:rsidP="00381F32">
      <w:pPr>
        <w:pStyle w:val="ListParagraph"/>
        <w:numPr>
          <w:ilvl w:val="0"/>
          <w:numId w:val="7"/>
        </w:numPr>
        <w:jc w:val="center"/>
        <w:rPr>
          <w:i/>
          <w:iCs/>
          <w:sz w:val="40"/>
          <w:szCs w:val="40"/>
        </w:rPr>
      </w:pPr>
      <w:r w:rsidRPr="004C613A">
        <w:rPr>
          <w:i/>
          <w:iCs/>
          <w:noProof/>
          <w:sz w:val="40"/>
          <w:szCs w:val="40"/>
        </w:rPr>
        <mc:AlternateContent>
          <mc:Choice Requires="wps">
            <w:drawing>
              <wp:anchor distT="45720" distB="45720" distL="114300" distR="114300" simplePos="0" relativeHeight="251658240" behindDoc="0" locked="0" layoutInCell="1" allowOverlap="1" wp14:anchorId="34BC8B3A" wp14:editId="27492624">
                <wp:simplePos x="0" y="0"/>
                <wp:positionH relativeFrom="margin">
                  <wp:align>left</wp:align>
                </wp:positionH>
                <wp:positionV relativeFrom="paragraph">
                  <wp:posOffset>1087526</wp:posOffset>
                </wp:positionV>
                <wp:extent cx="6287135" cy="539750"/>
                <wp:effectExtent l="0" t="0" r="1841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135" cy="539750"/>
                        </a:xfrm>
                        <a:prstGeom prst="rect">
                          <a:avLst/>
                        </a:prstGeom>
                        <a:solidFill>
                          <a:srgbClr val="FFFFFF"/>
                        </a:solidFill>
                        <a:ln w="9525">
                          <a:solidFill>
                            <a:schemeClr val="bg1"/>
                          </a:solidFill>
                          <a:miter lim="800000"/>
                          <a:headEnd/>
                          <a:tailEnd/>
                        </a:ln>
                      </wps:spPr>
                      <wps:txbx>
                        <w:txbxContent>
                          <w:p w14:paraId="23CBB81E" w14:textId="41206F6D" w:rsidR="004C613A" w:rsidRPr="00CD14A3" w:rsidRDefault="004C613A" w:rsidP="004C613A">
                            <w:pPr>
                              <w:jc w:val="center"/>
                              <w:rPr>
                                <w:b/>
                                <w:bCs/>
                                <w:i/>
                                <w:iCs/>
                                <w:sz w:val="28"/>
                                <w:szCs w:val="28"/>
                              </w:rPr>
                            </w:pPr>
                            <w:r w:rsidRPr="00CD14A3">
                              <w:rPr>
                                <w:b/>
                                <w:bCs/>
                                <w:i/>
                                <w:iCs/>
                                <w:sz w:val="28"/>
                                <w:szCs w:val="28"/>
                              </w:rPr>
                              <w:t xml:space="preserve">This is due the FIRST LESSON BACK in September 2020. Any questions please do not hesitate to contact me </w:t>
                            </w:r>
                            <w:r w:rsidR="00E07697">
                              <w:rPr>
                                <w:b/>
                                <w:bCs/>
                                <w:i/>
                                <w:iCs/>
                                <w:sz w:val="28"/>
                                <w:szCs w:val="28"/>
                              </w:rPr>
                              <w:t>J.Gudino@</w:t>
                            </w:r>
                            <w:r w:rsidR="004C5A6A">
                              <w:rPr>
                                <w:b/>
                                <w:bCs/>
                                <w:i/>
                                <w:iCs/>
                                <w:sz w:val="28"/>
                                <w:szCs w:val="28"/>
                              </w:rPr>
                              <w:t>hughfaringdon.org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C8B3A" id="_x0000_t202" coordsize="21600,21600" o:spt="202" path="m,l,21600r21600,l21600,xe">
                <v:stroke joinstyle="miter"/>
                <v:path gradientshapeok="t" o:connecttype="rect"/>
              </v:shapetype>
              <v:shape id="Text Box 2" o:spid="_x0000_s1026" type="#_x0000_t202" style="position:absolute;left:0;text-align:left;margin-left:0;margin-top:85.65pt;width:495.05pt;height:42.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" strokecolor="white [3212]">
                <v:textbox>
                  <w:txbxContent>
                    <w:p w14:paraId="23CBB81E" w14:textId="41206F6D" w:rsidR="004C613A" w:rsidRPr="00CD14A3" w:rsidRDefault="004C613A" w:rsidP="004C613A">
                      <w:pPr>
                        <w:jc w:val="center"/>
                        <w:rPr>
                          <w:b/>
                          <w:bCs/>
                          <w:i/>
                          <w:iCs/>
                          <w:sz w:val="28"/>
                          <w:szCs w:val="28"/>
                        </w:rPr>
                      </w:pPr>
                      <w:r w:rsidRPr="00CD14A3">
                        <w:rPr>
                          <w:b/>
                          <w:bCs/>
                          <w:i/>
                          <w:iCs/>
                          <w:sz w:val="28"/>
                          <w:szCs w:val="28"/>
                        </w:rPr>
                        <w:t xml:space="preserve">This is due the FIRST LESSON BACK in September 2020. Any questions please do not hesitate to contact me </w:t>
                      </w:r>
                      <w:r w:rsidR="00E07697">
                        <w:rPr>
                          <w:b/>
                          <w:bCs/>
                          <w:i/>
                          <w:iCs/>
                          <w:sz w:val="28"/>
                          <w:szCs w:val="28"/>
                        </w:rPr>
                        <w:t>J.Gudino@</w:t>
                      </w:r>
                      <w:r w:rsidR="004C5A6A">
                        <w:rPr>
                          <w:b/>
                          <w:bCs/>
                          <w:i/>
                          <w:iCs/>
                          <w:sz w:val="28"/>
                          <w:szCs w:val="28"/>
                        </w:rPr>
                        <w:t>hughfaringdon.org</w:t>
                      </w:r>
                    </w:p>
                  </w:txbxContent>
                </v:textbox>
                <w10:wrap type="square" anchorx="margin"/>
              </v:shape>
            </w:pict>
          </mc:Fallback>
        </mc:AlternateContent>
      </w:r>
      <w:r w:rsidR="004C613A" w:rsidRPr="00CD14A3">
        <w:rPr>
          <w:i/>
          <w:iCs/>
          <w:sz w:val="40"/>
          <w:szCs w:val="40"/>
        </w:rPr>
        <w:t>Create a workshop of 10 minutes which you will lead, to explore how this practitioner works</w:t>
      </w:r>
    </w:p>
    <w:sectPr w:rsidR="004C613A" w:rsidRPr="00CD14A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BAEF1" w14:textId="77777777" w:rsidR="000708CE" w:rsidRDefault="000708CE" w:rsidP="00AE3B6C">
      <w:pPr>
        <w:spacing w:after="0" w:line="240" w:lineRule="auto"/>
      </w:pPr>
      <w:r>
        <w:separator/>
      </w:r>
    </w:p>
  </w:endnote>
  <w:endnote w:type="continuationSeparator" w:id="0">
    <w:p w14:paraId="3A57C48B" w14:textId="77777777" w:rsidR="000708CE" w:rsidRDefault="000708CE" w:rsidP="00AE3B6C">
      <w:pPr>
        <w:spacing w:after="0" w:line="240" w:lineRule="auto"/>
      </w:pPr>
      <w:r>
        <w:continuationSeparator/>
      </w:r>
    </w:p>
  </w:endnote>
  <w:endnote w:type="continuationNotice" w:id="1">
    <w:p w14:paraId="71678A5B" w14:textId="77777777" w:rsidR="00396857" w:rsidRDefault="00396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volini">
    <w:altName w:val="Cavolini"/>
    <w:charset w:val="00"/>
    <w:family w:val="script"/>
    <w:pitch w:val="variable"/>
    <w:sig w:usb0="A11526FF" w:usb1="8000000A" w:usb2="00010000" w:usb3="00000000" w:csb0="0000019F" w:csb1="00000000"/>
  </w:font>
  <w:font w:name="Bodoni MT Condensed">
    <w:panose1 w:val="020706060806060202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E3894" w14:textId="77777777" w:rsidR="000708CE" w:rsidRDefault="000708CE" w:rsidP="00AE3B6C">
      <w:pPr>
        <w:spacing w:after="0" w:line="240" w:lineRule="auto"/>
      </w:pPr>
      <w:r>
        <w:separator/>
      </w:r>
    </w:p>
  </w:footnote>
  <w:footnote w:type="continuationSeparator" w:id="0">
    <w:p w14:paraId="7D770A87" w14:textId="77777777" w:rsidR="000708CE" w:rsidRDefault="000708CE" w:rsidP="00AE3B6C">
      <w:pPr>
        <w:spacing w:after="0" w:line="240" w:lineRule="auto"/>
      </w:pPr>
      <w:r>
        <w:continuationSeparator/>
      </w:r>
    </w:p>
  </w:footnote>
  <w:footnote w:type="continuationNotice" w:id="1">
    <w:p w14:paraId="093FB8F7" w14:textId="77777777" w:rsidR="00396857" w:rsidRDefault="003968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4732965"/>
      <w:docPartObj>
        <w:docPartGallery w:val="Page Numbers (Top of Page)"/>
        <w:docPartUnique/>
      </w:docPartObj>
    </w:sdtPr>
    <w:sdtEndPr>
      <w:rPr>
        <w:noProof/>
      </w:rPr>
    </w:sdtEndPr>
    <w:sdtContent>
      <w:p w14:paraId="72E0FA34" w14:textId="5478A732" w:rsidR="00AE3B6C" w:rsidRDefault="00AE3B6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AD69CD" w14:textId="77777777" w:rsidR="00AE3B6C" w:rsidRDefault="00AE3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95E4"/>
      </v:shape>
    </w:pict>
  </w:numPicBullet>
  <w:abstractNum w:abstractNumId="0" w15:restartNumberingAfterBreak="0">
    <w:nsid w:val="030C148B"/>
    <w:multiLevelType w:val="hybridMultilevel"/>
    <w:tmpl w:val="B90223AA"/>
    <w:lvl w:ilvl="0" w:tplc="8A9AD718">
      <w:start w:val="1"/>
      <w:numFmt w:val="bullet"/>
      <w:lvlText w:val="•"/>
      <w:lvlJc w:val="left"/>
      <w:pPr>
        <w:tabs>
          <w:tab w:val="num" w:pos="720"/>
        </w:tabs>
        <w:ind w:left="720" w:hanging="360"/>
      </w:pPr>
      <w:rPr>
        <w:rFonts w:ascii="Arial" w:hAnsi="Arial" w:hint="default"/>
      </w:rPr>
    </w:lvl>
    <w:lvl w:ilvl="1" w:tplc="2EF4B3F6" w:tentative="1">
      <w:start w:val="1"/>
      <w:numFmt w:val="bullet"/>
      <w:lvlText w:val="•"/>
      <w:lvlJc w:val="left"/>
      <w:pPr>
        <w:tabs>
          <w:tab w:val="num" w:pos="1440"/>
        </w:tabs>
        <w:ind w:left="1440" w:hanging="360"/>
      </w:pPr>
      <w:rPr>
        <w:rFonts w:ascii="Arial" w:hAnsi="Arial" w:hint="default"/>
      </w:rPr>
    </w:lvl>
    <w:lvl w:ilvl="2" w:tplc="608413EC" w:tentative="1">
      <w:start w:val="1"/>
      <w:numFmt w:val="bullet"/>
      <w:lvlText w:val="•"/>
      <w:lvlJc w:val="left"/>
      <w:pPr>
        <w:tabs>
          <w:tab w:val="num" w:pos="2160"/>
        </w:tabs>
        <w:ind w:left="2160" w:hanging="360"/>
      </w:pPr>
      <w:rPr>
        <w:rFonts w:ascii="Arial" w:hAnsi="Arial" w:hint="default"/>
      </w:rPr>
    </w:lvl>
    <w:lvl w:ilvl="3" w:tplc="B486149C" w:tentative="1">
      <w:start w:val="1"/>
      <w:numFmt w:val="bullet"/>
      <w:lvlText w:val="•"/>
      <w:lvlJc w:val="left"/>
      <w:pPr>
        <w:tabs>
          <w:tab w:val="num" w:pos="2880"/>
        </w:tabs>
        <w:ind w:left="2880" w:hanging="360"/>
      </w:pPr>
      <w:rPr>
        <w:rFonts w:ascii="Arial" w:hAnsi="Arial" w:hint="default"/>
      </w:rPr>
    </w:lvl>
    <w:lvl w:ilvl="4" w:tplc="237A76F6" w:tentative="1">
      <w:start w:val="1"/>
      <w:numFmt w:val="bullet"/>
      <w:lvlText w:val="•"/>
      <w:lvlJc w:val="left"/>
      <w:pPr>
        <w:tabs>
          <w:tab w:val="num" w:pos="3600"/>
        </w:tabs>
        <w:ind w:left="3600" w:hanging="360"/>
      </w:pPr>
      <w:rPr>
        <w:rFonts w:ascii="Arial" w:hAnsi="Arial" w:hint="default"/>
      </w:rPr>
    </w:lvl>
    <w:lvl w:ilvl="5" w:tplc="49C68D84" w:tentative="1">
      <w:start w:val="1"/>
      <w:numFmt w:val="bullet"/>
      <w:lvlText w:val="•"/>
      <w:lvlJc w:val="left"/>
      <w:pPr>
        <w:tabs>
          <w:tab w:val="num" w:pos="4320"/>
        </w:tabs>
        <w:ind w:left="4320" w:hanging="360"/>
      </w:pPr>
      <w:rPr>
        <w:rFonts w:ascii="Arial" w:hAnsi="Arial" w:hint="default"/>
      </w:rPr>
    </w:lvl>
    <w:lvl w:ilvl="6" w:tplc="6C86DF8A" w:tentative="1">
      <w:start w:val="1"/>
      <w:numFmt w:val="bullet"/>
      <w:lvlText w:val="•"/>
      <w:lvlJc w:val="left"/>
      <w:pPr>
        <w:tabs>
          <w:tab w:val="num" w:pos="5040"/>
        </w:tabs>
        <w:ind w:left="5040" w:hanging="360"/>
      </w:pPr>
      <w:rPr>
        <w:rFonts w:ascii="Arial" w:hAnsi="Arial" w:hint="default"/>
      </w:rPr>
    </w:lvl>
    <w:lvl w:ilvl="7" w:tplc="5C8CD1F8" w:tentative="1">
      <w:start w:val="1"/>
      <w:numFmt w:val="bullet"/>
      <w:lvlText w:val="•"/>
      <w:lvlJc w:val="left"/>
      <w:pPr>
        <w:tabs>
          <w:tab w:val="num" w:pos="5760"/>
        </w:tabs>
        <w:ind w:left="5760" w:hanging="360"/>
      </w:pPr>
      <w:rPr>
        <w:rFonts w:ascii="Arial" w:hAnsi="Arial" w:hint="default"/>
      </w:rPr>
    </w:lvl>
    <w:lvl w:ilvl="8" w:tplc="AD10C7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EE0D94"/>
    <w:multiLevelType w:val="hybridMultilevel"/>
    <w:tmpl w:val="08D66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80F6B"/>
    <w:multiLevelType w:val="hybridMultilevel"/>
    <w:tmpl w:val="424EF918"/>
    <w:lvl w:ilvl="0" w:tplc="9E10726A">
      <w:start w:val="1"/>
      <w:numFmt w:val="bullet"/>
      <w:lvlText w:val="•"/>
      <w:lvlJc w:val="left"/>
      <w:pPr>
        <w:tabs>
          <w:tab w:val="num" w:pos="720"/>
        </w:tabs>
        <w:ind w:left="720" w:hanging="360"/>
      </w:pPr>
      <w:rPr>
        <w:rFonts w:ascii="Arial" w:hAnsi="Arial" w:hint="default"/>
      </w:rPr>
    </w:lvl>
    <w:lvl w:ilvl="1" w:tplc="EAF8E346" w:tentative="1">
      <w:start w:val="1"/>
      <w:numFmt w:val="bullet"/>
      <w:lvlText w:val="•"/>
      <w:lvlJc w:val="left"/>
      <w:pPr>
        <w:tabs>
          <w:tab w:val="num" w:pos="1440"/>
        </w:tabs>
        <w:ind w:left="1440" w:hanging="360"/>
      </w:pPr>
      <w:rPr>
        <w:rFonts w:ascii="Arial" w:hAnsi="Arial" w:hint="default"/>
      </w:rPr>
    </w:lvl>
    <w:lvl w:ilvl="2" w:tplc="898E959A" w:tentative="1">
      <w:start w:val="1"/>
      <w:numFmt w:val="bullet"/>
      <w:lvlText w:val="•"/>
      <w:lvlJc w:val="left"/>
      <w:pPr>
        <w:tabs>
          <w:tab w:val="num" w:pos="2160"/>
        </w:tabs>
        <w:ind w:left="2160" w:hanging="360"/>
      </w:pPr>
      <w:rPr>
        <w:rFonts w:ascii="Arial" w:hAnsi="Arial" w:hint="default"/>
      </w:rPr>
    </w:lvl>
    <w:lvl w:ilvl="3" w:tplc="DB92205E" w:tentative="1">
      <w:start w:val="1"/>
      <w:numFmt w:val="bullet"/>
      <w:lvlText w:val="•"/>
      <w:lvlJc w:val="left"/>
      <w:pPr>
        <w:tabs>
          <w:tab w:val="num" w:pos="2880"/>
        </w:tabs>
        <w:ind w:left="2880" w:hanging="360"/>
      </w:pPr>
      <w:rPr>
        <w:rFonts w:ascii="Arial" w:hAnsi="Arial" w:hint="default"/>
      </w:rPr>
    </w:lvl>
    <w:lvl w:ilvl="4" w:tplc="10E6BE3E">
      <w:start w:val="1"/>
      <w:numFmt w:val="bullet"/>
      <w:lvlText w:val="•"/>
      <w:lvlJc w:val="left"/>
      <w:pPr>
        <w:tabs>
          <w:tab w:val="num" w:pos="3600"/>
        </w:tabs>
        <w:ind w:left="3600" w:hanging="360"/>
      </w:pPr>
      <w:rPr>
        <w:rFonts w:ascii="Arial" w:hAnsi="Arial" w:hint="default"/>
      </w:rPr>
    </w:lvl>
    <w:lvl w:ilvl="5" w:tplc="E7BC9A1C" w:tentative="1">
      <w:start w:val="1"/>
      <w:numFmt w:val="bullet"/>
      <w:lvlText w:val="•"/>
      <w:lvlJc w:val="left"/>
      <w:pPr>
        <w:tabs>
          <w:tab w:val="num" w:pos="4320"/>
        </w:tabs>
        <w:ind w:left="4320" w:hanging="360"/>
      </w:pPr>
      <w:rPr>
        <w:rFonts w:ascii="Arial" w:hAnsi="Arial" w:hint="default"/>
      </w:rPr>
    </w:lvl>
    <w:lvl w:ilvl="6" w:tplc="BB58A24C" w:tentative="1">
      <w:start w:val="1"/>
      <w:numFmt w:val="bullet"/>
      <w:lvlText w:val="•"/>
      <w:lvlJc w:val="left"/>
      <w:pPr>
        <w:tabs>
          <w:tab w:val="num" w:pos="5040"/>
        </w:tabs>
        <w:ind w:left="5040" w:hanging="360"/>
      </w:pPr>
      <w:rPr>
        <w:rFonts w:ascii="Arial" w:hAnsi="Arial" w:hint="default"/>
      </w:rPr>
    </w:lvl>
    <w:lvl w:ilvl="7" w:tplc="DDDCE15C" w:tentative="1">
      <w:start w:val="1"/>
      <w:numFmt w:val="bullet"/>
      <w:lvlText w:val="•"/>
      <w:lvlJc w:val="left"/>
      <w:pPr>
        <w:tabs>
          <w:tab w:val="num" w:pos="5760"/>
        </w:tabs>
        <w:ind w:left="5760" w:hanging="360"/>
      </w:pPr>
      <w:rPr>
        <w:rFonts w:ascii="Arial" w:hAnsi="Arial" w:hint="default"/>
      </w:rPr>
    </w:lvl>
    <w:lvl w:ilvl="8" w:tplc="4C282F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886BD7"/>
    <w:multiLevelType w:val="hybridMultilevel"/>
    <w:tmpl w:val="737AB1F2"/>
    <w:lvl w:ilvl="0" w:tplc="F974635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C77D1"/>
    <w:multiLevelType w:val="hybridMultilevel"/>
    <w:tmpl w:val="114A9B9E"/>
    <w:lvl w:ilvl="0" w:tplc="8A9AD71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F37854"/>
    <w:multiLevelType w:val="hybridMultilevel"/>
    <w:tmpl w:val="CDEEC314"/>
    <w:lvl w:ilvl="0" w:tplc="17CC3828">
      <w:start w:val="2020"/>
      <w:numFmt w:val="bullet"/>
      <w:lvlText w:val="-"/>
      <w:lvlJc w:val="left"/>
      <w:pPr>
        <w:ind w:left="720" w:hanging="360"/>
      </w:pPr>
      <w:rPr>
        <w:rFonts w:ascii="Calibri" w:eastAsiaTheme="minorHAnsi" w:hAnsi="Calibri"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705D97"/>
    <w:multiLevelType w:val="hybridMultilevel"/>
    <w:tmpl w:val="C1C073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9962BF"/>
    <w:multiLevelType w:val="hybridMultilevel"/>
    <w:tmpl w:val="E0966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A4573E"/>
    <w:multiLevelType w:val="hybridMultilevel"/>
    <w:tmpl w:val="5FD035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1C4118"/>
    <w:multiLevelType w:val="hybridMultilevel"/>
    <w:tmpl w:val="4F56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7"/>
  </w:num>
  <w:num w:numId="6">
    <w:abstractNumId w:val="9"/>
  </w:num>
  <w:num w:numId="7">
    <w:abstractNumId w:val="1"/>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595"/>
    <w:rsid w:val="000148EA"/>
    <w:rsid w:val="00014DAA"/>
    <w:rsid w:val="00043595"/>
    <w:rsid w:val="000502C2"/>
    <w:rsid w:val="000708CE"/>
    <w:rsid w:val="000C6397"/>
    <w:rsid w:val="000D315A"/>
    <w:rsid w:val="000E1592"/>
    <w:rsid w:val="001003A5"/>
    <w:rsid w:val="0012419C"/>
    <w:rsid w:val="00133EB9"/>
    <w:rsid w:val="00143D4F"/>
    <w:rsid w:val="0016172E"/>
    <w:rsid w:val="00180ED9"/>
    <w:rsid w:val="001D535E"/>
    <w:rsid w:val="00234018"/>
    <w:rsid w:val="00236E28"/>
    <w:rsid w:val="00264077"/>
    <w:rsid w:val="002832D3"/>
    <w:rsid w:val="00297CB3"/>
    <w:rsid w:val="002C6888"/>
    <w:rsid w:val="002E35D0"/>
    <w:rsid w:val="002F0FE4"/>
    <w:rsid w:val="00317D68"/>
    <w:rsid w:val="00331A75"/>
    <w:rsid w:val="00343ECE"/>
    <w:rsid w:val="0035128C"/>
    <w:rsid w:val="00380F46"/>
    <w:rsid w:val="00381F32"/>
    <w:rsid w:val="00382FBB"/>
    <w:rsid w:val="00396857"/>
    <w:rsid w:val="00425419"/>
    <w:rsid w:val="00444FAB"/>
    <w:rsid w:val="0049196D"/>
    <w:rsid w:val="00497D51"/>
    <w:rsid w:val="004B0C61"/>
    <w:rsid w:val="004C5A6A"/>
    <w:rsid w:val="004C613A"/>
    <w:rsid w:val="00516CDA"/>
    <w:rsid w:val="00524DF3"/>
    <w:rsid w:val="0052675B"/>
    <w:rsid w:val="00561A97"/>
    <w:rsid w:val="005810AF"/>
    <w:rsid w:val="005A009F"/>
    <w:rsid w:val="005C1C30"/>
    <w:rsid w:val="005C4D84"/>
    <w:rsid w:val="00611E9D"/>
    <w:rsid w:val="00663098"/>
    <w:rsid w:val="0066785C"/>
    <w:rsid w:val="00672ABB"/>
    <w:rsid w:val="00687B50"/>
    <w:rsid w:val="007032D3"/>
    <w:rsid w:val="00703B5B"/>
    <w:rsid w:val="00714F6E"/>
    <w:rsid w:val="00722130"/>
    <w:rsid w:val="007259C4"/>
    <w:rsid w:val="007A1D84"/>
    <w:rsid w:val="008007AC"/>
    <w:rsid w:val="00822FEC"/>
    <w:rsid w:val="00823CA5"/>
    <w:rsid w:val="008266B5"/>
    <w:rsid w:val="008347C9"/>
    <w:rsid w:val="008A1154"/>
    <w:rsid w:val="008A445C"/>
    <w:rsid w:val="008D1DF6"/>
    <w:rsid w:val="008D7621"/>
    <w:rsid w:val="00935A2D"/>
    <w:rsid w:val="00970126"/>
    <w:rsid w:val="00972085"/>
    <w:rsid w:val="0098127D"/>
    <w:rsid w:val="009D4317"/>
    <w:rsid w:val="00A2449A"/>
    <w:rsid w:val="00A93582"/>
    <w:rsid w:val="00AE3B6C"/>
    <w:rsid w:val="00AF59DB"/>
    <w:rsid w:val="00B07356"/>
    <w:rsid w:val="00B868C1"/>
    <w:rsid w:val="00C3751E"/>
    <w:rsid w:val="00C6735B"/>
    <w:rsid w:val="00C83A3E"/>
    <w:rsid w:val="00C921DE"/>
    <w:rsid w:val="00CD14A3"/>
    <w:rsid w:val="00D06862"/>
    <w:rsid w:val="00D14063"/>
    <w:rsid w:val="00D25AA1"/>
    <w:rsid w:val="00D34882"/>
    <w:rsid w:val="00D44DB5"/>
    <w:rsid w:val="00D63537"/>
    <w:rsid w:val="00D64EAA"/>
    <w:rsid w:val="00D84C30"/>
    <w:rsid w:val="00D9109A"/>
    <w:rsid w:val="00D91873"/>
    <w:rsid w:val="00D91FBF"/>
    <w:rsid w:val="00DD2875"/>
    <w:rsid w:val="00DD77B0"/>
    <w:rsid w:val="00DE2DBD"/>
    <w:rsid w:val="00E02BB8"/>
    <w:rsid w:val="00E07697"/>
    <w:rsid w:val="00E26EB4"/>
    <w:rsid w:val="00E31634"/>
    <w:rsid w:val="00E80202"/>
    <w:rsid w:val="00E95DA0"/>
    <w:rsid w:val="00EB4944"/>
    <w:rsid w:val="00F62B98"/>
    <w:rsid w:val="00F81433"/>
    <w:rsid w:val="00FB2097"/>
    <w:rsid w:val="00FC6D77"/>
    <w:rsid w:val="00FD535C"/>
    <w:rsid w:val="00FE1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236FC1"/>
  <w15:chartTrackingRefBased/>
  <w15:docId w15:val="{D6FAC444-DB6A-417E-AD47-ED9A700A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356"/>
    <w:pPr>
      <w:ind w:left="720"/>
      <w:contextualSpacing/>
    </w:pPr>
  </w:style>
  <w:style w:type="table" w:styleId="TableGrid">
    <w:name w:val="Table Grid"/>
    <w:basedOn w:val="TableNormal"/>
    <w:uiPriority w:val="39"/>
    <w:rsid w:val="004C6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button-flexcontainer">
    <w:name w:val="ms-button-flexcontainer"/>
    <w:basedOn w:val="DefaultParagraphFont"/>
    <w:rsid w:val="00F62B98"/>
  </w:style>
  <w:style w:type="paragraph" w:styleId="NoSpacing">
    <w:name w:val="No Spacing"/>
    <w:link w:val="NoSpacingChar"/>
    <w:uiPriority w:val="1"/>
    <w:qFormat/>
    <w:rsid w:val="000C6397"/>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AE3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B6C"/>
    <w:rPr>
      <w:lang w:val="en-GB"/>
    </w:rPr>
  </w:style>
  <w:style w:type="paragraph" w:styleId="Footer">
    <w:name w:val="footer"/>
    <w:basedOn w:val="Normal"/>
    <w:link w:val="FooterChar"/>
    <w:uiPriority w:val="99"/>
    <w:unhideWhenUsed/>
    <w:rsid w:val="00AE3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B6C"/>
    <w:rPr>
      <w:lang w:val="en-GB"/>
    </w:rPr>
  </w:style>
  <w:style w:type="character" w:customStyle="1" w:styleId="NoSpacingChar">
    <w:name w:val="No Spacing Char"/>
    <w:basedOn w:val="DefaultParagraphFont"/>
    <w:link w:val="NoSpacing"/>
    <w:uiPriority w:val="1"/>
    <w:rsid w:val="0016172E"/>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671861">
      <w:bodyDiv w:val="1"/>
      <w:marLeft w:val="0"/>
      <w:marRight w:val="0"/>
      <w:marTop w:val="0"/>
      <w:marBottom w:val="0"/>
      <w:divBdr>
        <w:top w:val="none" w:sz="0" w:space="0" w:color="auto"/>
        <w:left w:val="none" w:sz="0" w:space="0" w:color="auto"/>
        <w:bottom w:val="none" w:sz="0" w:space="0" w:color="auto"/>
        <w:right w:val="none" w:sz="0" w:space="0" w:color="auto"/>
      </w:divBdr>
      <w:divsChild>
        <w:div w:id="146627929">
          <w:marLeft w:val="3240"/>
          <w:marRight w:val="0"/>
          <w:marTop w:val="100"/>
          <w:marBottom w:val="0"/>
          <w:divBdr>
            <w:top w:val="none" w:sz="0" w:space="0" w:color="auto"/>
            <w:left w:val="none" w:sz="0" w:space="0" w:color="auto"/>
            <w:bottom w:val="none" w:sz="0" w:space="0" w:color="auto"/>
            <w:right w:val="none" w:sz="0" w:space="0" w:color="auto"/>
          </w:divBdr>
        </w:div>
        <w:div w:id="519468544">
          <w:marLeft w:val="3240"/>
          <w:marRight w:val="0"/>
          <w:marTop w:val="100"/>
          <w:marBottom w:val="0"/>
          <w:divBdr>
            <w:top w:val="none" w:sz="0" w:space="0" w:color="auto"/>
            <w:left w:val="none" w:sz="0" w:space="0" w:color="auto"/>
            <w:bottom w:val="none" w:sz="0" w:space="0" w:color="auto"/>
            <w:right w:val="none" w:sz="0" w:space="0" w:color="auto"/>
          </w:divBdr>
        </w:div>
        <w:div w:id="596207487">
          <w:marLeft w:val="3240"/>
          <w:marRight w:val="0"/>
          <w:marTop w:val="100"/>
          <w:marBottom w:val="0"/>
          <w:divBdr>
            <w:top w:val="none" w:sz="0" w:space="0" w:color="auto"/>
            <w:left w:val="none" w:sz="0" w:space="0" w:color="auto"/>
            <w:bottom w:val="none" w:sz="0" w:space="0" w:color="auto"/>
            <w:right w:val="none" w:sz="0" w:space="0" w:color="auto"/>
          </w:divBdr>
        </w:div>
        <w:div w:id="709184306">
          <w:marLeft w:val="3240"/>
          <w:marRight w:val="0"/>
          <w:marTop w:val="100"/>
          <w:marBottom w:val="0"/>
          <w:divBdr>
            <w:top w:val="none" w:sz="0" w:space="0" w:color="auto"/>
            <w:left w:val="none" w:sz="0" w:space="0" w:color="auto"/>
            <w:bottom w:val="none" w:sz="0" w:space="0" w:color="auto"/>
            <w:right w:val="none" w:sz="0" w:space="0" w:color="auto"/>
          </w:divBdr>
        </w:div>
        <w:div w:id="1027605553">
          <w:marLeft w:val="3240"/>
          <w:marRight w:val="0"/>
          <w:marTop w:val="100"/>
          <w:marBottom w:val="0"/>
          <w:divBdr>
            <w:top w:val="none" w:sz="0" w:space="0" w:color="auto"/>
            <w:left w:val="none" w:sz="0" w:space="0" w:color="auto"/>
            <w:bottom w:val="none" w:sz="0" w:space="0" w:color="auto"/>
            <w:right w:val="none" w:sz="0" w:space="0" w:color="auto"/>
          </w:divBdr>
        </w:div>
        <w:div w:id="1536045415">
          <w:marLeft w:val="3240"/>
          <w:marRight w:val="0"/>
          <w:marTop w:val="100"/>
          <w:marBottom w:val="0"/>
          <w:divBdr>
            <w:top w:val="none" w:sz="0" w:space="0" w:color="auto"/>
            <w:left w:val="none" w:sz="0" w:space="0" w:color="auto"/>
            <w:bottom w:val="none" w:sz="0" w:space="0" w:color="auto"/>
            <w:right w:val="none" w:sz="0" w:space="0" w:color="auto"/>
          </w:divBdr>
        </w:div>
        <w:div w:id="1921985217">
          <w:marLeft w:val="3240"/>
          <w:marRight w:val="0"/>
          <w:marTop w:val="100"/>
          <w:marBottom w:val="0"/>
          <w:divBdr>
            <w:top w:val="none" w:sz="0" w:space="0" w:color="auto"/>
            <w:left w:val="none" w:sz="0" w:space="0" w:color="auto"/>
            <w:bottom w:val="none" w:sz="0" w:space="0" w:color="auto"/>
            <w:right w:val="none" w:sz="0" w:space="0" w:color="auto"/>
          </w:divBdr>
        </w:div>
        <w:div w:id="2037852520">
          <w:marLeft w:val="3240"/>
          <w:marRight w:val="0"/>
          <w:marTop w:val="100"/>
          <w:marBottom w:val="0"/>
          <w:divBdr>
            <w:top w:val="none" w:sz="0" w:space="0" w:color="auto"/>
            <w:left w:val="none" w:sz="0" w:space="0" w:color="auto"/>
            <w:bottom w:val="none" w:sz="0" w:space="0" w:color="auto"/>
            <w:right w:val="none" w:sz="0" w:space="0" w:color="auto"/>
          </w:divBdr>
        </w:div>
        <w:div w:id="2060131770">
          <w:marLeft w:val="3240"/>
          <w:marRight w:val="0"/>
          <w:marTop w:val="100"/>
          <w:marBottom w:val="0"/>
          <w:divBdr>
            <w:top w:val="none" w:sz="0" w:space="0" w:color="auto"/>
            <w:left w:val="none" w:sz="0" w:space="0" w:color="auto"/>
            <w:bottom w:val="none" w:sz="0" w:space="0" w:color="auto"/>
            <w:right w:val="none" w:sz="0" w:space="0" w:color="auto"/>
          </w:divBdr>
        </w:div>
      </w:divsChild>
    </w:div>
    <w:div w:id="1064452565">
      <w:bodyDiv w:val="1"/>
      <w:marLeft w:val="0"/>
      <w:marRight w:val="0"/>
      <w:marTop w:val="0"/>
      <w:marBottom w:val="0"/>
      <w:divBdr>
        <w:top w:val="none" w:sz="0" w:space="0" w:color="auto"/>
        <w:left w:val="none" w:sz="0" w:space="0" w:color="auto"/>
        <w:bottom w:val="none" w:sz="0" w:space="0" w:color="auto"/>
        <w:right w:val="none" w:sz="0" w:space="0" w:color="auto"/>
      </w:divBdr>
      <w:divsChild>
        <w:div w:id="59719939">
          <w:marLeft w:val="0"/>
          <w:marRight w:val="0"/>
          <w:marTop w:val="0"/>
          <w:marBottom w:val="0"/>
          <w:divBdr>
            <w:top w:val="none" w:sz="0" w:space="0" w:color="auto"/>
            <w:left w:val="none" w:sz="0" w:space="0" w:color="auto"/>
            <w:bottom w:val="none" w:sz="0" w:space="0" w:color="auto"/>
            <w:right w:val="none" w:sz="0" w:space="0" w:color="auto"/>
          </w:divBdr>
          <w:divsChild>
            <w:div w:id="1287157982">
              <w:marLeft w:val="0"/>
              <w:marRight w:val="0"/>
              <w:marTop w:val="0"/>
              <w:marBottom w:val="0"/>
              <w:divBdr>
                <w:top w:val="none" w:sz="0" w:space="0" w:color="auto"/>
                <w:left w:val="none" w:sz="0" w:space="0" w:color="auto"/>
                <w:bottom w:val="none" w:sz="0" w:space="0" w:color="auto"/>
                <w:right w:val="none" w:sz="0" w:space="0" w:color="auto"/>
              </w:divBdr>
              <w:divsChild>
                <w:div w:id="424569418">
                  <w:marLeft w:val="0"/>
                  <w:marRight w:val="0"/>
                  <w:marTop w:val="0"/>
                  <w:marBottom w:val="0"/>
                  <w:divBdr>
                    <w:top w:val="none" w:sz="0" w:space="0" w:color="auto"/>
                    <w:left w:val="none" w:sz="0" w:space="0" w:color="auto"/>
                    <w:bottom w:val="none" w:sz="0" w:space="0" w:color="auto"/>
                    <w:right w:val="none" w:sz="0" w:space="0" w:color="auto"/>
                  </w:divBdr>
                  <w:divsChild>
                    <w:div w:id="2005547503">
                      <w:marLeft w:val="120"/>
                      <w:marRight w:val="300"/>
                      <w:marTop w:val="120"/>
                      <w:marBottom w:val="120"/>
                      <w:divBdr>
                        <w:top w:val="none" w:sz="0" w:space="0" w:color="auto"/>
                        <w:left w:val="none" w:sz="0" w:space="0" w:color="auto"/>
                        <w:bottom w:val="none" w:sz="0" w:space="0" w:color="auto"/>
                        <w:right w:val="none" w:sz="0" w:space="0" w:color="auto"/>
                      </w:divBdr>
                      <w:divsChild>
                        <w:div w:id="39399330">
                          <w:marLeft w:val="0"/>
                          <w:marRight w:val="0"/>
                          <w:marTop w:val="0"/>
                          <w:marBottom w:val="0"/>
                          <w:divBdr>
                            <w:top w:val="none" w:sz="0" w:space="0" w:color="auto"/>
                            <w:left w:val="none" w:sz="0" w:space="0" w:color="auto"/>
                            <w:bottom w:val="none" w:sz="0" w:space="0" w:color="auto"/>
                            <w:right w:val="none" w:sz="0" w:space="0" w:color="auto"/>
                          </w:divBdr>
                          <w:divsChild>
                            <w:div w:id="650063452">
                              <w:marLeft w:val="780"/>
                              <w:marRight w:val="240"/>
                              <w:marTop w:val="180"/>
                              <w:marBottom w:val="150"/>
                              <w:divBdr>
                                <w:top w:val="none" w:sz="0" w:space="0" w:color="auto"/>
                                <w:left w:val="none" w:sz="0" w:space="0" w:color="auto"/>
                                <w:bottom w:val="none" w:sz="0" w:space="0" w:color="auto"/>
                                <w:right w:val="none" w:sz="0" w:space="0" w:color="auto"/>
                              </w:divBdr>
                              <w:divsChild>
                                <w:div w:id="1700929262">
                                  <w:marLeft w:val="0"/>
                                  <w:marRight w:val="0"/>
                                  <w:marTop w:val="0"/>
                                  <w:marBottom w:val="0"/>
                                  <w:divBdr>
                                    <w:top w:val="none" w:sz="0" w:space="0" w:color="auto"/>
                                    <w:left w:val="none" w:sz="0" w:space="0" w:color="auto"/>
                                    <w:bottom w:val="none" w:sz="0" w:space="0" w:color="auto"/>
                                    <w:right w:val="none" w:sz="0" w:space="0" w:color="auto"/>
                                  </w:divBdr>
                                  <w:divsChild>
                                    <w:div w:id="1874732374">
                                      <w:marLeft w:val="0"/>
                                      <w:marRight w:val="0"/>
                                      <w:marTop w:val="0"/>
                                      <w:marBottom w:val="0"/>
                                      <w:divBdr>
                                        <w:top w:val="none" w:sz="0" w:space="0" w:color="auto"/>
                                        <w:left w:val="none" w:sz="0" w:space="0" w:color="auto"/>
                                        <w:bottom w:val="none" w:sz="0" w:space="0" w:color="auto"/>
                                        <w:right w:val="none" w:sz="0" w:space="0" w:color="auto"/>
                                      </w:divBdr>
                                      <w:divsChild>
                                        <w:div w:id="1734766586">
                                          <w:marLeft w:val="0"/>
                                          <w:marRight w:val="0"/>
                                          <w:marTop w:val="0"/>
                                          <w:marBottom w:val="0"/>
                                          <w:divBdr>
                                            <w:top w:val="none" w:sz="0" w:space="0" w:color="auto"/>
                                            <w:left w:val="none" w:sz="0" w:space="0" w:color="auto"/>
                                            <w:bottom w:val="none" w:sz="0" w:space="0" w:color="auto"/>
                                            <w:right w:val="none" w:sz="0" w:space="0" w:color="auto"/>
                                          </w:divBdr>
                                          <w:divsChild>
                                            <w:div w:id="450789084">
                                              <w:marLeft w:val="0"/>
                                              <w:marRight w:val="0"/>
                                              <w:marTop w:val="0"/>
                                              <w:marBottom w:val="0"/>
                                              <w:divBdr>
                                                <w:top w:val="none" w:sz="0" w:space="0" w:color="auto"/>
                                                <w:left w:val="none" w:sz="0" w:space="0" w:color="auto"/>
                                                <w:bottom w:val="none" w:sz="0" w:space="0" w:color="auto"/>
                                                <w:right w:val="none" w:sz="0" w:space="0" w:color="auto"/>
                                              </w:divBdr>
                                              <w:divsChild>
                                                <w:div w:id="301811164">
                                                  <w:marLeft w:val="0"/>
                                                  <w:marRight w:val="0"/>
                                                  <w:marTop w:val="0"/>
                                                  <w:marBottom w:val="0"/>
                                                  <w:divBdr>
                                                    <w:top w:val="none" w:sz="0" w:space="0" w:color="auto"/>
                                                    <w:left w:val="none" w:sz="0" w:space="0" w:color="auto"/>
                                                    <w:bottom w:val="none" w:sz="0" w:space="0" w:color="auto"/>
                                                    <w:right w:val="none" w:sz="0" w:space="0" w:color="auto"/>
                                                  </w:divBdr>
                                                </w:div>
                                                <w:div w:id="1694763399">
                                                  <w:marLeft w:val="0"/>
                                                  <w:marRight w:val="0"/>
                                                  <w:marTop w:val="0"/>
                                                  <w:marBottom w:val="0"/>
                                                  <w:divBdr>
                                                    <w:top w:val="none" w:sz="0" w:space="0" w:color="auto"/>
                                                    <w:left w:val="none" w:sz="0" w:space="0" w:color="auto"/>
                                                    <w:bottom w:val="none" w:sz="0" w:space="0" w:color="auto"/>
                                                    <w:right w:val="none" w:sz="0" w:space="0" w:color="auto"/>
                                                  </w:divBdr>
                                                </w:div>
                                                <w:div w:id="18068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0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06445">
          <w:marLeft w:val="0"/>
          <w:marRight w:val="0"/>
          <w:marTop w:val="0"/>
          <w:marBottom w:val="0"/>
          <w:divBdr>
            <w:top w:val="none" w:sz="0" w:space="0" w:color="auto"/>
            <w:left w:val="none" w:sz="0" w:space="0" w:color="auto"/>
            <w:bottom w:val="none" w:sz="0" w:space="0" w:color="auto"/>
            <w:right w:val="none" w:sz="0" w:space="0" w:color="auto"/>
          </w:divBdr>
          <w:divsChild>
            <w:div w:id="85856127">
              <w:marLeft w:val="0"/>
              <w:marRight w:val="0"/>
              <w:marTop w:val="0"/>
              <w:marBottom w:val="0"/>
              <w:divBdr>
                <w:top w:val="none" w:sz="0" w:space="0" w:color="auto"/>
                <w:left w:val="none" w:sz="0" w:space="0" w:color="auto"/>
                <w:bottom w:val="none" w:sz="0" w:space="0" w:color="auto"/>
                <w:right w:val="none" w:sz="0" w:space="0" w:color="auto"/>
              </w:divBdr>
              <w:divsChild>
                <w:div w:id="368065026">
                  <w:marLeft w:val="120"/>
                  <w:marRight w:val="300"/>
                  <w:marTop w:val="120"/>
                  <w:marBottom w:val="120"/>
                  <w:divBdr>
                    <w:top w:val="none" w:sz="0" w:space="0" w:color="auto"/>
                    <w:left w:val="none" w:sz="0" w:space="0" w:color="auto"/>
                    <w:bottom w:val="none" w:sz="0" w:space="0" w:color="auto"/>
                    <w:right w:val="none" w:sz="0" w:space="0" w:color="auto"/>
                  </w:divBdr>
                  <w:divsChild>
                    <w:div w:id="1357459694">
                      <w:marLeft w:val="0"/>
                      <w:marRight w:val="120"/>
                      <w:marTop w:val="0"/>
                      <w:marBottom w:val="0"/>
                      <w:divBdr>
                        <w:top w:val="none" w:sz="0" w:space="0" w:color="auto"/>
                        <w:left w:val="none" w:sz="0" w:space="0" w:color="auto"/>
                        <w:bottom w:val="none" w:sz="0" w:space="0" w:color="auto"/>
                        <w:right w:val="none" w:sz="0" w:space="0" w:color="auto"/>
                      </w:divBdr>
                      <w:divsChild>
                        <w:div w:id="1247837295">
                          <w:marLeft w:val="0"/>
                          <w:marRight w:val="0"/>
                          <w:marTop w:val="0"/>
                          <w:marBottom w:val="0"/>
                          <w:divBdr>
                            <w:top w:val="none" w:sz="0" w:space="0" w:color="auto"/>
                            <w:left w:val="none" w:sz="0" w:space="0" w:color="auto"/>
                            <w:bottom w:val="none" w:sz="0" w:space="0" w:color="auto"/>
                            <w:right w:val="none" w:sz="0" w:space="0" w:color="auto"/>
                          </w:divBdr>
                          <w:divsChild>
                            <w:div w:id="1188062007">
                              <w:marLeft w:val="0"/>
                              <w:marRight w:val="0"/>
                              <w:marTop w:val="0"/>
                              <w:marBottom w:val="0"/>
                              <w:divBdr>
                                <w:top w:val="none" w:sz="0" w:space="0" w:color="auto"/>
                                <w:left w:val="none" w:sz="0" w:space="0" w:color="auto"/>
                                <w:bottom w:val="none" w:sz="0" w:space="0" w:color="auto"/>
                                <w:right w:val="none" w:sz="0" w:space="0" w:color="auto"/>
                              </w:divBdr>
                              <w:divsChild>
                                <w:div w:id="7277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022124">
      <w:bodyDiv w:val="1"/>
      <w:marLeft w:val="0"/>
      <w:marRight w:val="0"/>
      <w:marTop w:val="0"/>
      <w:marBottom w:val="0"/>
      <w:divBdr>
        <w:top w:val="none" w:sz="0" w:space="0" w:color="auto"/>
        <w:left w:val="none" w:sz="0" w:space="0" w:color="auto"/>
        <w:bottom w:val="none" w:sz="0" w:space="0" w:color="auto"/>
        <w:right w:val="none" w:sz="0" w:space="0" w:color="auto"/>
      </w:divBdr>
      <w:divsChild>
        <w:div w:id="160047147">
          <w:marLeft w:val="360"/>
          <w:marRight w:val="0"/>
          <w:marTop w:val="200"/>
          <w:marBottom w:val="0"/>
          <w:divBdr>
            <w:top w:val="none" w:sz="0" w:space="0" w:color="auto"/>
            <w:left w:val="none" w:sz="0" w:space="0" w:color="auto"/>
            <w:bottom w:val="none" w:sz="0" w:space="0" w:color="auto"/>
            <w:right w:val="none" w:sz="0" w:space="0" w:color="auto"/>
          </w:divBdr>
        </w:div>
        <w:div w:id="400058089">
          <w:marLeft w:val="360"/>
          <w:marRight w:val="0"/>
          <w:marTop w:val="200"/>
          <w:marBottom w:val="0"/>
          <w:divBdr>
            <w:top w:val="none" w:sz="0" w:space="0" w:color="auto"/>
            <w:left w:val="none" w:sz="0" w:space="0" w:color="auto"/>
            <w:bottom w:val="none" w:sz="0" w:space="0" w:color="auto"/>
            <w:right w:val="none" w:sz="0" w:space="0" w:color="auto"/>
          </w:divBdr>
        </w:div>
        <w:div w:id="422149673">
          <w:marLeft w:val="360"/>
          <w:marRight w:val="0"/>
          <w:marTop w:val="200"/>
          <w:marBottom w:val="0"/>
          <w:divBdr>
            <w:top w:val="none" w:sz="0" w:space="0" w:color="auto"/>
            <w:left w:val="none" w:sz="0" w:space="0" w:color="auto"/>
            <w:bottom w:val="none" w:sz="0" w:space="0" w:color="auto"/>
            <w:right w:val="none" w:sz="0" w:space="0" w:color="auto"/>
          </w:divBdr>
        </w:div>
        <w:div w:id="526679754">
          <w:marLeft w:val="360"/>
          <w:marRight w:val="0"/>
          <w:marTop w:val="200"/>
          <w:marBottom w:val="0"/>
          <w:divBdr>
            <w:top w:val="none" w:sz="0" w:space="0" w:color="auto"/>
            <w:left w:val="none" w:sz="0" w:space="0" w:color="auto"/>
            <w:bottom w:val="none" w:sz="0" w:space="0" w:color="auto"/>
            <w:right w:val="none" w:sz="0" w:space="0" w:color="auto"/>
          </w:divBdr>
        </w:div>
        <w:div w:id="1285038887">
          <w:marLeft w:val="360"/>
          <w:marRight w:val="0"/>
          <w:marTop w:val="200"/>
          <w:marBottom w:val="0"/>
          <w:divBdr>
            <w:top w:val="none" w:sz="0" w:space="0" w:color="auto"/>
            <w:left w:val="none" w:sz="0" w:space="0" w:color="auto"/>
            <w:bottom w:val="none" w:sz="0" w:space="0" w:color="auto"/>
            <w:right w:val="none" w:sz="0" w:space="0" w:color="auto"/>
          </w:divBdr>
        </w:div>
        <w:div w:id="1410466804">
          <w:marLeft w:val="360"/>
          <w:marRight w:val="0"/>
          <w:marTop w:val="200"/>
          <w:marBottom w:val="0"/>
          <w:divBdr>
            <w:top w:val="none" w:sz="0" w:space="0" w:color="auto"/>
            <w:left w:val="none" w:sz="0" w:space="0" w:color="auto"/>
            <w:bottom w:val="none" w:sz="0" w:space="0" w:color="auto"/>
            <w:right w:val="none" w:sz="0" w:space="0" w:color="auto"/>
          </w:divBdr>
        </w:div>
        <w:div w:id="1752964590">
          <w:marLeft w:val="360"/>
          <w:marRight w:val="0"/>
          <w:marTop w:val="200"/>
          <w:marBottom w:val="0"/>
          <w:divBdr>
            <w:top w:val="none" w:sz="0" w:space="0" w:color="auto"/>
            <w:left w:val="none" w:sz="0" w:space="0" w:color="auto"/>
            <w:bottom w:val="none" w:sz="0" w:space="0" w:color="auto"/>
            <w:right w:val="none" w:sz="0" w:space="0" w:color="auto"/>
          </w:divBdr>
        </w:div>
      </w:divsChild>
    </w:div>
    <w:div w:id="2110851222">
      <w:bodyDiv w:val="1"/>
      <w:marLeft w:val="0"/>
      <w:marRight w:val="0"/>
      <w:marTop w:val="0"/>
      <w:marBottom w:val="0"/>
      <w:divBdr>
        <w:top w:val="none" w:sz="0" w:space="0" w:color="auto"/>
        <w:left w:val="none" w:sz="0" w:space="0" w:color="auto"/>
        <w:bottom w:val="none" w:sz="0" w:space="0" w:color="auto"/>
        <w:right w:val="none" w:sz="0" w:space="0" w:color="auto"/>
      </w:divBdr>
      <w:divsChild>
        <w:div w:id="181209256">
          <w:marLeft w:val="0"/>
          <w:marRight w:val="0"/>
          <w:marTop w:val="0"/>
          <w:marBottom w:val="0"/>
          <w:divBdr>
            <w:top w:val="none" w:sz="0" w:space="0" w:color="auto"/>
            <w:left w:val="none" w:sz="0" w:space="0" w:color="auto"/>
            <w:bottom w:val="none" w:sz="0" w:space="0" w:color="auto"/>
            <w:right w:val="none" w:sz="0" w:space="0" w:color="auto"/>
          </w:divBdr>
        </w:div>
        <w:div w:id="829640456">
          <w:marLeft w:val="0"/>
          <w:marRight w:val="0"/>
          <w:marTop w:val="0"/>
          <w:marBottom w:val="0"/>
          <w:divBdr>
            <w:top w:val="none" w:sz="0" w:space="0" w:color="auto"/>
            <w:left w:val="none" w:sz="0" w:space="0" w:color="auto"/>
            <w:bottom w:val="none" w:sz="0" w:space="0" w:color="auto"/>
            <w:right w:val="none" w:sz="0" w:space="0" w:color="auto"/>
          </w:divBdr>
        </w:div>
        <w:div w:id="1967664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A780173EB5E949A04BFB86F31C2899" ma:contentTypeVersion="" ma:contentTypeDescription="Create a new document." ma:contentTypeScope="" ma:versionID="985a8607b18f5be1d2b4c423b2663920">
  <xsd:schema xmlns:xsd="http://www.w3.org/2001/XMLSchema" xmlns:xs="http://www.w3.org/2001/XMLSchema" xmlns:p="http://schemas.microsoft.com/office/2006/metadata/properties" xmlns:ns2="a9a13303-8c93-46a2-8016-9b333f1977b3" xmlns:ns3="87b9d6d8-7e8b-4d60-b544-64035f7b8238" xmlns:ns4="3090a6a4-2e00-4603-ac85-f6719c1526cb" targetNamespace="http://schemas.microsoft.com/office/2006/metadata/properties" ma:root="true" ma:fieldsID="a64cc92d9ec9195666f32e33393cf283" ns2:_="" ns3:_="" ns4:_="">
    <xsd:import namespace="a9a13303-8c93-46a2-8016-9b333f1977b3"/>
    <xsd:import namespace="87b9d6d8-7e8b-4d60-b544-64035f7b8238"/>
    <xsd:import namespace="3090a6a4-2e00-4603-ac85-f6719c1526c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13303-8c93-46a2-8016-9b333f1977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b9d6d8-7e8b-4d60-b544-64035f7b823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90a6a4-2e00-4603-ac85-f6719c1526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2DD3A0-CFDA-4DDC-A6F2-BA43888C6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13303-8c93-46a2-8016-9b333f1977b3"/>
    <ds:schemaRef ds:uri="87b9d6d8-7e8b-4d60-b544-64035f7b8238"/>
    <ds:schemaRef ds:uri="3090a6a4-2e00-4603-ac85-f6719c152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DE7E1-2F69-46EA-A7C0-5EBFB89B56B5}">
  <ds:schemaRefs>
    <ds:schemaRef ds:uri="http://schemas.microsoft.com/sharepoint/v3/contenttype/forms"/>
  </ds:schemaRefs>
</ds:datastoreItem>
</file>

<file path=customXml/itemProps3.xml><?xml version="1.0" encoding="utf-8"?>
<ds:datastoreItem xmlns:ds="http://schemas.openxmlformats.org/officeDocument/2006/customXml" ds:itemID="{46757EF3-944F-4C52-B511-E6BB6062E5E0}">
  <ds:schemaRefs>
    <ds:schemaRef ds:uri="http://schemas.microsoft.com/office/2006/metadata/properties"/>
    <ds:schemaRef ds:uri="http://schemas.microsoft.com/office/infopath/2007/PartnerControls"/>
    <ds:schemaRef ds:uri="http://purl.org/dc/dcmitype/"/>
    <ds:schemaRef ds:uri="87b9d6d8-7e8b-4d60-b544-64035f7b8238"/>
    <ds:schemaRef ds:uri="a9a13303-8c93-46a2-8016-9b333f1977b3"/>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3090a6a4-2e00-4603-ac85-f6719c1526c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852</Words>
  <Characters>4858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eracleous</dc:creator>
  <cp:keywords/>
  <dc:description/>
  <cp:lastModifiedBy>Helen Jordan</cp:lastModifiedBy>
  <cp:revision>2</cp:revision>
  <cp:lastPrinted>2020-04-15T13:49:00Z</cp:lastPrinted>
  <dcterms:created xsi:type="dcterms:W3CDTF">2020-05-20T10:31:00Z</dcterms:created>
  <dcterms:modified xsi:type="dcterms:W3CDTF">2020-05-20T10:31:00Z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0x01010013A780173EB5E949A04BFB86F31C2899</vt:lpwstr>
  </property>
</Properties>
</file>